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F8" w:rsidRDefault="006B13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13F8" w:rsidRDefault="006B13F8">
      <w:pPr>
        <w:pStyle w:val="ConsPlusNormal"/>
        <w:outlineLvl w:val="0"/>
      </w:pPr>
    </w:p>
    <w:p w:rsidR="006B13F8" w:rsidRDefault="006B13F8">
      <w:pPr>
        <w:pStyle w:val="ConsPlusTitle"/>
        <w:jc w:val="center"/>
        <w:outlineLvl w:val="0"/>
      </w:pPr>
      <w:r>
        <w:t>ПРАВИТЕЛЬСТВО АМУРСКОЙ ОБЛАСТИ</w:t>
      </w:r>
    </w:p>
    <w:p w:rsidR="006B13F8" w:rsidRDefault="006B13F8">
      <w:pPr>
        <w:pStyle w:val="ConsPlusTitle"/>
        <w:jc w:val="center"/>
      </w:pPr>
    </w:p>
    <w:p w:rsidR="006B13F8" w:rsidRDefault="006B13F8">
      <w:pPr>
        <w:pStyle w:val="ConsPlusTitle"/>
        <w:jc w:val="center"/>
      </w:pPr>
      <w:r>
        <w:t>ПОСТАНОВЛЕНИЕ</w:t>
      </w:r>
    </w:p>
    <w:p w:rsidR="006B13F8" w:rsidRDefault="006B13F8">
      <w:pPr>
        <w:pStyle w:val="ConsPlusTitle"/>
        <w:jc w:val="center"/>
      </w:pPr>
      <w:r>
        <w:t>от 17 февраля 2012 г. N 71</w:t>
      </w:r>
    </w:p>
    <w:p w:rsidR="006B13F8" w:rsidRDefault="006B13F8">
      <w:pPr>
        <w:pStyle w:val="ConsPlusTitle"/>
        <w:jc w:val="center"/>
      </w:pPr>
    </w:p>
    <w:p w:rsidR="006B13F8" w:rsidRDefault="006B13F8">
      <w:pPr>
        <w:pStyle w:val="ConsPlusTitle"/>
        <w:jc w:val="center"/>
      </w:pPr>
      <w:r>
        <w:t>ОБ УТВЕРЖДЕНИИ ПОРЯДКА ПРЕДОСТАВЛЕНИЯ СОЦИАЛЬНОЙ ВЫПЛАТЫ</w:t>
      </w:r>
    </w:p>
    <w:p w:rsidR="006B13F8" w:rsidRDefault="006B13F8">
      <w:pPr>
        <w:pStyle w:val="ConsPlusTitle"/>
        <w:jc w:val="center"/>
      </w:pPr>
      <w:r>
        <w:t>НА УЛУЧШЕНИЕ ЖИЛИЩНЫХ УСЛОВИЙ ОТДЕЛЬНЫМ</w:t>
      </w:r>
    </w:p>
    <w:p w:rsidR="006B13F8" w:rsidRDefault="006B13F8">
      <w:pPr>
        <w:pStyle w:val="ConsPlusTitle"/>
        <w:jc w:val="center"/>
      </w:pPr>
      <w:r>
        <w:t>КАТЕГОРИЯМ ВЕТЕРАНОВ И ЧЛЕНАМ ИХ СЕМЕЙ</w:t>
      </w:r>
    </w:p>
    <w:p w:rsidR="006B13F8" w:rsidRDefault="006B1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19.03.2012 </w:t>
            </w:r>
            <w:hyperlink r:id="rId5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01.08.2012 </w:t>
            </w:r>
            <w:hyperlink r:id="rId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7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17.03.2017 </w:t>
            </w:r>
            <w:hyperlink r:id="rId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3F8" w:rsidRDefault="006B13F8">
      <w:pPr>
        <w:pStyle w:val="ConsPlusNormal"/>
        <w:jc w:val="center"/>
      </w:pPr>
    </w:p>
    <w:p w:rsidR="006B13F8" w:rsidRDefault="006B13F8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Амурской области от 25 сентября 2013 г. N 446 "Об утверждении государственной программы Амурской области "Обеспечение доступным и качественным жильем населения Амурской области на 2014 - 2020 годы" Правительство Амурской области постановляет: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25.03.2014 </w:t>
      </w:r>
      <w:hyperlink r:id="rId11" w:history="1">
        <w:r>
          <w:rPr>
            <w:color w:val="0000FF"/>
          </w:rPr>
          <w:t>N 168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социальной выплаты на улучшение жилищных условий отдельным категориям ветеранов и членам их семей.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2. Министерству социальной защиты населения области (Н.В.Киселева) обеспечить выполнение настоящего </w:t>
      </w:r>
      <w:hyperlink w:anchor="P38" w:history="1">
        <w:r>
          <w:rPr>
            <w:color w:val="0000FF"/>
          </w:rPr>
          <w:t>Порядка</w:t>
        </w:r>
      </w:hyperlink>
      <w:r>
        <w:t>.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17.03.2017 </w:t>
      </w:r>
      <w:hyperlink r:id="rId12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3. Постановления Правительства Амурской области от 30 июля 2009 г. </w:t>
      </w:r>
      <w:hyperlink r:id="rId13" w:history="1">
        <w:r>
          <w:rPr>
            <w:color w:val="0000FF"/>
          </w:rPr>
          <w:t>N 325</w:t>
        </w:r>
      </w:hyperlink>
      <w:r>
        <w:t xml:space="preserve">, от 12 ноября 2009 г. </w:t>
      </w:r>
      <w:hyperlink r:id="rId14" w:history="1">
        <w:r>
          <w:rPr>
            <w:color w:val="0000FF"/>
          </w:rPr>
          <w:t>N 520</w:t>
        </w:r>
      </w:hyperlink>
      <w:r>
        <w:t xml:space="preserve">, от 25 мая 2010 г. </w:t>
      </w:r>
      <w:hyperlink r:id="rId15" w:history="1">
        <w:r>
          <w:rPr>
            <w:color w:val="0000FF"/>
          </w:rPr>
          <w:t>N 267</w:t>
        </w:r>
      </w:hyperlink>
      <w:r>
        <w:t xml:space="preserve">, от 6 октября 2011 г. </w:t>
      </w:r>
      <w:hyperlink r:id="rId16" w:history="1">
        <w:r>
          <w:rPr>
            <w:color w:val="0000FF"/>
          </w:rPr>
          <w:t>N 671</w:t>
        </w:r>
      </w:hyperlink>
      <w:r>
        <w:t xml:space="preserve"> признать утратившими силу.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области О.В.Лысенко.</w:t>
      </w:r>
    </w:p>
    <w:p w:rsidR="006B13F8" w:rsidRDefault="006B13F8">
      <w:pPr>
        <w:pStyle w:val="ConsPlusNormal"/>
        <w:jc w:val="both"/>
      </w:pPr>
      <w:r>
        <w:t xml:space="preserve">(в ред. постановлений Правительства Амурской области от 01.08.2012 </w:t>
      </w:r>
      <w:hyperlink r:id="rId17" w:history="1">
        <w:r>
          <w:rPr>
            <w:color w:val="0000FF"/>
          </w:rPr>
          <w:t>N 412</w:t>
        </w:r>
      </w:hyperlink>
      <w:r>
        <w:t xml:space="preserve">, от 17.03.2017 </w:t>
      </w:r>
      <w:hyperlink r:id="rId18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</w:pPr>
      <w:r>
        <w:t>Губернатор</w:t>
      </w:r>
    </w:p>
    <w:p w:rsidR="006B13F8" w:rsidRDefault="006B13F8">
      <w:pPr>
        <w:pStyle w:val="ConsPlusNormal"/>
        <w:jc w:val="right"/>
      </w:pPr>
      <w:r>
        <w:t>Амурской области</w:t>
      </w:r>
    </w:p>
    <w:p w:rsidR="006B13F8" w:rsidRDefault="006B13F8">
      <w:pPr>
        <w:pStyle w:val="ConsPlusNormal"/>
        <w:jc w:val="right"/>
      </w:pPr>
      <w:r>
        <w:t>О.Н.КОЖЕМЯКО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0"/>
      </w:pPr>
      <w:r>
        <w:t>Утвержден</w:t>
      </w:r>
    </w:p>
    <w:p w:rsidR="006B13F8" w:rsidRDefault="006B13F8">
      <w:pPr>
        <w:pStyle w:val="ConsPlusNormal"/>
        <w:jc w:val="right"/>
      </w:pPr>
      <w:r>
        <w:t>постановлением</w:t>
      </w:r>
    </w:p>
    <w:p w:rsidR="006B13F8" w:rsidRDefault="006B13F8">
      <w:pPr>
        <w:pStyle w:val="ConsPlusNormal"/>
        <w:jc w:val="right"/>
      </w:pPr>
      <w:r>
        <w:t>Правительства</w:t>
      </w:r>
    </w:p>
    <w:p w:rsidR="006B13F8" w:rsidRDefault="006B13F8">
      <w:pPr>
        <w:pStyle w:val="ConsPlusNormal"/>
        <w:jc w:val="right"/>
      </w:pPr>
      <w:r>
        <w:t>Амурской области</w:t>
      </w:r>
    </w:p>
    <w:p w:rsidR="006B13F8" w:rsidRDefault="006B13F8">
      <w:pPr>
        <w:pStyle w:val="ConsPlusNormal"/>
        <w:jc w:val="right"/>
      </w:pPr>
      <w:r>
        <w:t>от 17 февраля 2012 г. N 71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Title"/>
        <w:jc w:val="center"/>
      </w:pPr>
      <w:bookmarkStart w:id="0" w:name="P38"/>
      <w:bookmarkEnd w:id="0"/>
      <w:r>
        <w:t>ПОРЯДОК</w:t>
      </w:r>
    </w:p>
    <w:p w:rsidR="006B13F8" w:rsidRDefault="006B13F8">
      <w:pPr>
        <w:pStyle w:val="ConsPlusTitle"/>
        <w:jc w:val="center"/>
      </w:pPr>
      <w:r>
        <w:t>ПРЕДОСТАВЛЕНИЯ СОЦИАЛЬНОЙ ВЫПЛАТЫ НА УЛУЧШЕНИЕ ЖИЛИЩНЫХ</w:t>
      </w:r>
    </w:p>
    <w:p w:rsidR="006B13F8" w:rsidRDefault="006B13F8">
      <w:pPr>
        <w:pStyle w:val="ConsPlusTitle"/>
        <w:jc w:val="center"/>
      </w:pPr>
      <w:r>
        <w:lastRenderedPageBreak/>
        <w:t>УСЛОВИЙ ОТДЕЛЬНЫМ КАТЕГОРИЯМ ВЕТЕРАНОВ</w:t>
      </w:r>
    </w:p>
    <w:p w:rsidR="006B13F8" w:rsidRDefault="006B13F8">
      <w:pPr>
        <w:pStyle w:val="ConsPlusTitle"/>
        <w:jc w:val="center"/>
      </w:pPr>
      <w:r>
        <w:t>И ЧЛЕНАМ ИХ СЕМЕЙ</w:t>
      </w:r>
    </w:p>
    <w:p w:rsidR="006B13F8" w:rsidRDefault="006B1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19.03.2012 </w:t>
            </w:r>
            <w:hyperlink r:id="rId1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01.08.2012 </w:t>
            </w:r>
            <w:hyperlink r:id="rId2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2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17.03.2017 </w:t>
            </w:r>
            <w:hyperlink r:id="rId2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23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3F8" w:rsidRDefault="006B13F8">
      <w:pPr>
        <w:pStyle w:val="ConsPlusNormal"/>
        <w:jc w:val="center"/>
      </w:pPr>
    </w:p>
    <w:p w:rsidR="006B13F8" w:rsidRDefault="006B13F8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24" w:history="1">
        <w:r>
          <w:rPr>
            <w:color w:val="0000FF"/>
          </w:rPr>
          <w:t>подпрограммой</w:t>
        </w:r>
      </w:hyperlink>
      <w:r>
        <w:t xml:space="preserve"> "Улучшение жилищных условий отдельных категорий граждан, проживающих на территории области" государственной программы Амурской области "Обеспечение доступным и качественным жильем населения Амурской области на 2014 - 2020 годы", утвержденной постановлением Правительства Амурской области от 25 сентября 2013 г. N 446, устанавливает порядок предоставления и использования социальной выплаты на улучшение жилищных условий (далее - социальная выплата) отдельным категориям ветеранов и членам их семей, нуждающимся в улучшении жилищных условий и вставшим на учет после 1 января 2005 года в органах местного самоуправления.</w:t>
      </w:r>
    </w:p>
    <w:p w:rsidR="006B13F8" w:rsidRDefault="006B13F8">
      <w:pPr>
        <w:pStyle w:val="ConsPlusNormal"/>
        <w:jc w:val="both"/>
      </w:pPr>
      <w:r>
        <w:t xml:space="preserve">(п. 1 в ред. постановления Правительства Амурской области от 25.03.2014 </w:t>
      </w:r>
      <w:hyperlink r:id="rId25" w:history="1">
        <w:r>
          <w:rPr>
            <w:color w:val="0000FF"/>
          </w:rPr>
          <w:t>N 168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Право на получение социальной выплаты имеют следующие категории граждан: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1) инвалиды боевых действий из числа лиц, указанных в </w:t>
      </w:r>
      <w:hyperlink r:id="rId26" w:history="1">
        <w:r>
          <w:rPr>
            <w:color w:val="0000FF"/>
          </w:rPr>
          <w:t>пунктах 2</w:t>
        </w:r>
      </w:hyperlink>
      <w:r>
        <w:t xml:space="preserve"> - </w:t>
      </w:r>
      <w:hyperlink r:id="rId27" w:history="1">
        <w:r>
          <w:rPr>
            <w:color w:val="0000FF"/>
          </w:rPr>
          <w:t>6 статьи 4</w:t>
        </w:r>
      </w:hyperlink>
      <w:r>
        <w:t xml:space="preserve"> Федерального закона от 12 января 1995 г. N 5-ФЗ "О ветеранах";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инвалиды боевых действий из числа лиц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обслуживавших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получивших в связи с этим ранения, контузии или увечья либо награжденных орденами или медалями СССР либо Российской Федерации за участие в обеспечении указанных боевых действий;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3) ветераны боевых действий из числа лиц, указанных в </w:t>
      </w:r>
      <w:hyperlink r:id="rId2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ветеранах";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4) члены семей погибших (умерших) ветеранов (инвалидов) боевых действий, установленные </w:t>
      </w:r>
      <w:hyperlink r:id="rId30" w:history="1">
        <w:r>
          <w:rPr>
            <w:color w:val="0000FF"/>
          </w:rPr>
          <w:t>абзацем первым части 1</w:t>
        </w:r>
      </w:hyperlink>
      <w:r>
        <w:t xml:space="preserve"> и </w:t>
      </w:r>
      <w:hyperlink r:id="rId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32" w:history="1">
        <w:r>
          <w:rPr>
            <w:color w:val="0000FF"/>
          </w:rPr>
          <w:t>4 части 2 статьи 21</w:t>
        </w:r>
      </w:hyperlink>
      <w:r>
        <w:t xml:space="preserve"> Федерального закона от 12 января 1995 г. N 5-ФЗ "О ветеранах";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5" w:name="P55"/>
      <w:bookmarkEnd w:id="5"/>
      <w:r>
        <w:t>5) военнослужащие, в том числе уволенные в запас (отставку), проходившие военную службу либо временно находившиеся в воинских частях, штабах и учреждениях, входивших в состав действующей армии, в следующие периоды боевых операций по защите Отечества: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а) боевые действия в Китае: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с марта 1946 года по апрель 1949 года;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март - май 1950 года (для личного состава группы войск ПВО);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lastRenderedPageBreak/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б) боевые действия в Венгрии: 1956 год;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в) боевые действия в районе острова Даманский: март 1969 года;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г) боевые действия в районе озера Жаланашколь: август 1969 года;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6)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в том числе уволенные,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6B13F8" w:rsidRDefault="006B13F8">
      <w:pPr>
        <w:pStyle w:val="ConsPlusNormal"/>
        <w:jc w:val="both"/>
      </w:pPr>
      <w:r>
        <w:t xml:space="preserve">(пп. 6 введен постановлением Правительства Амурской области от 01.08.2012 </w:t>
      </w:r>
      <w:hyperlink r:id="rId33" w:history="1">
        <w:r>
          <w:rPr>
            <w:color w:val="0000FF"/>
          </w:rPr>
          <w:t>N 412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7) члены семей погибших (умерших) военнослужащих, указанных в </w:t>
      </w:r>
      <w:hyperlink w:anchor="P55" w:history="1">
        <w:r>
          <w:rPr>
            <w:color w:val="0000FF"/>
          </w:rPr>
          <w:t>подпункте 5</w:t>
        </w:r>
      </w:hyperlink>
      <w:r>
        <w:t xml:space="preserve"> настоящего пункта.</w:t>
      </w:r>
    </w:p>
    <w:p w:rsidR="006B13F8" w:rsidRDefault="006B13F8">
      <w:pPr>
        <w:pStyle w:val="ConsPlusNormal"/>
        <w:jc w:val="both"/>
      </w:pPr>
      <w:r>
        <w:t xml:space="preserve">(пп. 7 введен постановлением Правительства Амурской области от 01.08.2012 </w:t>
      </w:r>
      <w:hyperlink r:id="rId34" w:history="1">
        <w:r>
          <w:rPr>
            <w:color w:val="0000FF"/>
          </w:rPr>
          <w:t>N 412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3. Право на первоочередное получение социальной выплаты имеют следующие категории граждан из числа граждан,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1) инвалиды боевых действий из числа лиц, указанных в </w:t>
      </w:r>
      <w:hyperlink r:id="rId35" w:history="1">
        <w:r>
          <w:rPr>
            <w:color w:val="0000FF"/>
          </w:rPr>
          <w:t>пунктах 2</w:t>
        </w:r>
      </w:hyperlink>
      <w:r>
        <w:t xml:space="preserve"> - </w:t>
      </w:r>
      <w:hyperlink r:id="rId36" w:history="1">
        <w:r>
          <w:rPr>
            <w:color w:val="0000FF"/>
          </w:rPr>
          <w:t>6 статьи 4</w:t>
        </w:r>
      </w:hyperlink>
      <w:r>
        <w:t xml:space="preserve"> Федерального закона от 12 января 1995 г. N 5-ФЗ "О ветеранах";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2) граждане, достигшие возраста 80 лет, из числа лиц, указанных в </w:t>
      </w:r>
      <w:hyperlink w:anchor="P55" w:history="1">
        <w:r>
          <w:rPr>
            <w:color w:val="0000FF"/>
          </w:rPr>
          <w:t>подпункте 5 пункта 2</w:t>
        </w:r>
      </w:hyperlink>
      <w:r>
        <w:t xml:space="preserve"> настоящего Порядка;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3) члены семей ветеранов (инвалидов) боевых действий, погибших при исполнении обязанностей военной службы (служебных обязанностей) в районах боевых действий, в условиях вооруженных конфликтов, в ходе контртеррористических операций или при выполнении правительственных боевых заданий, из числа лиц, установленных </w:t>
      </w:r>
      <w:hyperlink r:id="rId37" w:history="1">
        <w:r>
          <w:rPr>
            <w:color w:val="0000FF"/>
          </w:rPr>
          <w:t>абзацем первым части 1</w:t>
        </w:r>
      </w:hyperlink>
      <w:r>
        <w:t xml:space="preserve"> и </w:t>
      </w:r>
      <w:hyperlink r:id="rId38" w:history="1">
        <w:r>
          <w:rPr>
            <w:color w:val="0000FF"/>
          </w:rPr>
          <w:t>пунктами 1</w:t>
        </w:r>
      </w:hyperlink>
      <w:r>
        <w:t xml:space="preserve">, </w:t>
      </w:r>
      <w:hyperlink r:id="rId39" w:history="1">
        <w:r>
          <w:rPr>
            <w:color w:val="0000FF"/>
          </w:rPr>
          <w:t>4 части 2 статьи 21</w:t>
        </w:r>
      </w:hyperlink>
      <w:r>
        <w:t xml:space="preserve"> Федерального закона от 12 января 1995 г. N 5-ФЗ "О ветеранах";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17.03.2017 </w:t>
      </w:r>
      <w:hyperlink r:id="rId40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8" w:name="P72"/>
      <w:bookmarkEnd w:id="8"/>
      <w:r>
        <w:t>4)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 в районах боевых действий, в условиях вооруженных конфликтов, в ходе контртеррористических операций или при выполнении правительственных боевых заданий;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5) граждане из числа лиц, указанных в </w:t>
      </w:r>
      <w:hyperlink w:anchor="P5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3</w:t>
        </w:r>
      </w:hyperlink>
      <w:r>
        <w:t xml:space="preserve">, </w:t>
      </w:r>
      <w:hyperlink w:anchor="P55" w:history="1">
        <w:r>
          <w:rPr>
            <w:color w:val="0000FF"/>
          </w:rPr>
          <w:t>5 пункта 2</w:t>
        </w:r>
      </w:hyperlink>
      <w:r>
        <w:t xml:space="preserve"> настоящего Порядка, имеющие и воспитывающие трех и более детей в возрасте до 18 лет, в том числе усыновленных, приемных, опекаемых, совместно с ними проживающих;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6) родители погибших (умерших) ветеранов (инвалидов) боевых действий из числа лиц, установленных </w:t>
      </w:r>
      <w:hyperlink r:id="rId41" w:history="1">
        <w:r>
          <w:rPr>
            <w:color w:val="0000FF"/>
          </w:rPr>
          <w:t>абзацем первым части 1</w:t>
        </w:r>
      </w:hyperlink>
      <w:r>
        <w:t xml:space="preserve"> и </w:t>
      </w:r>
      <w:hyperlink r:id="rId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43" w:history="1">
        <w:r>
          <w:rPr>
            <w:color w:val="0000FF"/>
          </w:rPr>
          <w:t>4 части 2 статьи 21</w:t>
        </w:r>
      </w:hyperlink>
      <w:r>
        <w:t xml:space="preserve"> Федерального закона от 12 января 1995 г. N 5-ФЗ "О ветеранах"; родители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родители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6B13F8" w:rsidRDefault="006B13F8">
      <w:pPr>
        <w:pStyle w:val="ConsPlusNormal"/>
        <w:jc w:val="both"/>
      </w:pPr>
      <w:r>
        <w:t xml:space="preserve">(пп. 6 введен постановлением Правительства Амурской области от 17.03.2017 </w:t>
      </w:r>
      <w:hyperlink r:id="rId44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lastRenderedPageBreak/>
        <w:t xml:space="preserve">Применительно к настоящему Порядку к членам семей лиц, указанных в </w:t>
      </w:r>
      <w:hyperlink w:anchor="P72" w:history="1">
        <w:r>
          <w:rPr>
            <w:color w:val="0000FF"/>
          </w:rPr>
          <w:t>подпункте 4</w:t>
        </w:r>
      </w:hyperlink>
      <w:r>
        <w:t xml:space="preserve"> настоящего пункта, относятся: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а) нетрудоспособные члены семьи погибшего,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б) родители погибшего;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в) супруга (супруг) погибшего,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обучения.</w:t>
      </w:r>
    </w:p>
    <w:p w:rsidR="006B13F8" w:rsidRDefault="006B13F8">
      <w:pPr>
        <w:pStyle w:val="ConsPlusNormal"/>
        <w:jc w:val="both"/>
      </w:pPr>
      <w:r>
        <w:t xml:space="preserve">(п. 3 в ред. постановления Правительства Амурской области от 25.03.2014 </w:t>
      </w:r>
      <w:hyperlink r:id="rId45" w:history="1">
        <w:r>
          <w:rPr>
            <w:color w:val="0000FF"/>
          </w:rPr>
          <w:t>N 168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4. Применительно к настоящему Порядку под нуждающимися в улучшении жилищных условий понимаются граждане, поставленные на учет в органах местного самоуправления в качестве нуждающихся в жилых помещениях, предоставляемых по договорам социального найма, а также граждане, признанные органами местного самоуправления по месту их постоянного жительства нуждающимися в улучшении жилищных условий после 1 июля 2009 года по основаниям, установленным </w:t>
      </w:r>
      <w:hyperlink r:id="rId46" w:history="1">
        <w:r>
          <w:rPr>
            <w:color w:val="0000FF"/>
          </w:rPr>
          <w:t>статьей 6</w:t>
        </w:r>
      </w:hyperlink>
      <w:r>
        <w:t xml:space="preserve"> Закона Амурской области от 1 сентября 2005 г. N 38-ОЗ "О жилищной политике в Амурской области".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5. Социальная выплата не предоставляется гражданам, получившим аналогичные меры государственной поддержки по обеспечению жильем за счет средств федерального бюджета, а также областного или местных бюджетов муниципальных образований области в соответствии с:</w:t>
      </w:r>
    </w:p>
    <w:p w:rsidR="006B13F8" w:rsidRDefault="008E4581">
      <w:pPr>
        <w:pStyle w:val="ConsPlusNormal"/>
        <w:spacing w:before="220"/>
        <w:ind w:firstLine="540"/>
        <w:jc w:val="both"/>
      </w:pPr>
      <w:hyperlink r:id="rId47" w:history="1">
        <w:r w:rsidR="006B13F8">
          <w:rPr>
            <w:color w:val="0000FF"/>
          </w:rPr>
          <w:t>Законом</w:t>
        </w:r>
      </w:hyperlink>
      <w:r w:rsidR="006B13F8">
        <w:t xml:space="preserve"> Амурской области от 18 января 2007 г. N 284-ОЗ "О социальной поддержке по обеспечению жильем ветеранов, инвалидов и семей, имеющих детей-инвалидов, проживающих на территории Амурской области";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48" w:history="1">
        <w:r>
          <w:rPr>
            <w:color w:val="0000FF"/>
          </w:rPr>
          <w:t>программой</w:t>
        </w:r>
      </w:hyperlink>
      <w:r>
        <w:t xml:space="preserve"> "Социальная работа с ветеранами (инвалидами) Великой Отечественной войны, боевых действий, военной службы и семьями погибших (умерших) участников Великой Отечественной войны и боевых действий в Амурской области на 2009 - 2011 годы", утвержденной постановлением Правительства Амурской области от 27 мая 2009 г. N 221;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49" w:history="1">
        <w:r>
          <w:rPr>
            <w:color w:val="0000FF"/>
          </w:rPr>
          <w:t>программой</w:t>
        </w:r>
      </w:hyperlink>
      <w:r>
        <w:t xml:space="preserve"> "Социальное развитие села до 2012 года", утвержденной постановлением Правительства Амурской области от 30 октября 2008 г. N 249;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"Обеспечение жильем молодых семей на 2009 - 2010 годы", утвержденной постановлением Правительства Амурской области от 15 ноября 2008 г. N 271;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51" w:history="1">
        <w:r>
          <w:rPr>
            <w:color w:val="0000FF"/>
          </w:rPr>
          <w:t>программой</w:t>
        </w:r>
      </w:hyperlink>
      <w:r>
        <w:t xml:space="preserve"> "Обеспечение жильем молодых семей на 2011 - 2015 годы", утвержденной постановлением Правительства Амурской области от 15 сентября 2010 г. N 494;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52" w:history="1">
        <w:r>
          <w:rPr>
            <w:color w:val="0000FF"/>
          </w:rPr>
          <w:t>программой</w:t>
        </w:r>
      </w:hyperlink>
      <w:r>
        <w:t xml:space="preserve"> "Социальная поддержка многодетных семей в Амурской области на 2010 - 2012 годы", утвержденной постановлением Правительства Амурской области от 20 ноября 2009 г. N 532;</w:t>
      </w:r>
    </w:p>
    <w:p w:rsidR="006B13F8" w:rsidRDefault="008E4581">
      <w:pPr>
        <w:pStyle w:val="ConsPlusNormal"/>
        <w:spacing w:before="220"/>
        <w:ind w:firstLine="540"/>
        <w:jc w:val="both"/>
      </w:pPr>
      <w:hyperlink r:id="rId53" w:history="1">
        <w:r w:rsidR="006B13F8">
          <w:rPr>
            <w:color w:val="0000FF"/>
          </w:rPr>
          <w:t>подпрограммой</w:t>
        </w:r>
      </w:hyperlink>
      <w:r w:rsidR="006B13F8">
        <w:t xml:space="preserve"> "Социальная поддержка многодетных семей в Амурской области на 2012 - 2016 годы долгосрочной целевой программы "Социальная поддержка отдельных категорий граждан в Амурской области на 2012 - 2016 годы", утвержденной постановлением Правительства </w:t>
      </w:r>
      <w:r w:rsidR="006B13F8">
        <w:lastRenderedPageBreak/>
        <w:t>Амурской области от 23 сентября 2011 г. N 606;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25.03.2014 </w:t>
      </w:r>
      <w:hyperlink r:id="rId54" w:history="1">
        <w:r>
          <w:rPr>
            <w:color w:val="0000FF"/>
          </w:rPr>
          <w:t>N 168</w:t>
        </w:r>
      </w:hyperlink>
      <w:r>
        <w:t>)</w:t>
      </w:r>
    </w:p>
    <w:p w:rsidR="006B13F8" w:rsidRDefault="008E4581">
      <w:pPr>
        <w:pStyle w:val="ConsPlusNormal"/>
        <w:spacing w:before="220"/>
        <w:ind w:firstLine="540"/>
        <w:jc w:val="both"/>
      </w:pPr>
      <w:hyperlink r:id="rId55" w:history="1">
        <w:r w:rsidR="006B13F8">
          <w:rPr>
            <w:color w:val="0000FF"/>
          </w:rPr>
          <w:t>подпрограммой</w:t>
        </w:r>
      </w:hyperlink>
      <w:r w:rsidR="006B13F8">
        <w:t xml:space="preserve"> "Обеспечение жильем молодых семей на 2012 - 2015 годы" долгосрочной целевой </w:t>
      </w:r>
      <w:hyperlink r:id="rId56" w:history="1">
        <w:r w:rsidR="006B13F8">
          <w:rPr>
            <w:color w:val="0000FF"/>
          </w:rPr>
          <w:t>программы</w:t>
        </w:r>
      </w:hyperlink>
      <w:r w:rsidR="006B13F8">
        <w:t xml:space="preserve"> "Обеспечение качественным жильем и услугами ЖКХ населения Амурской области на 2012 - 2015 годы", утвержденной постановлением Правительства Амурской области от 23 сентября 2011 г. N 617;</w:t>
      </w:r>
    </w:p>
    <w:p w:rsidR="006B13F8" w:rsidRDefault="008E4581">
      <w:pPr>
        <w:pStyle w:val="ConsPlusNormal"/>
        <w:spacing w:before="220"/>
        <w:ind w:firstLine="540"/>
        <w:jc w:val="both"/>
      </w:pPr>
      <w:hyperlink r:id="rId57" w:history="1">
        <w:r w:rsidR="006B13F8">
          <w:rPr>
            <w:color w:val="0000FF"/>
          </w:rPr>
          <w:t>подпрограммой</w:t>
        </w:r>
      </w:hyperlink>
      <w:r w:rsidR="006B13F8">
        <w:t xml:space="preserve"> "Социальное развитие села до 2013 года" долгосрочной целевой программы "Развитие сельского хозяйства и регулирование рынков сельскохозяйственной продукции, сырья и продовольствия и социальное развитие села Амурской области на 2012 - 2013 годы", утвержденной постановлением Правительства Амурской области от 23 сентября 2011 г. N 610;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"Развитие ипотечного жилищного кредитования в Амурской области на 2010 - 2012 годы", утвержденной постановлением Правительства Амурской области от 27 января 2010 г. N 19;</w:t>
      </w:r>
    </w:p>
    <w:p w:rsidR="006B13F8" w:rsidRDefault="008E4581">
      <w:pPr>
        <w:pStyle w:val="ConsPlusNormal"/>
        <w:spacing w:before="220"/>
        <w:ind w:firstLine="540"/>
        <w:jc w:val="both"/>
      </w:pPr>
      <w:hyperlink r:id="rId59" w:history="1">
        <w:r w:rsidR="006B13F8">
          <w:rPr>
            <w:color w:val="0000FF"/>
          </w:rPr>
          <w:t>подпрограммой</w:t>
        </w:r>
      </w:hyperlink>
      <w:r w:rsidR="006B13F8">
        <w:t xml:space="preserve"> "Развитие ипотечного жилищного кредитования в Амурской области на 2012 - 2013 годы" долгосрочной целевой программы "Обеспечение качественным жильем и услугами ЖКХ населения Амурской области на 2012 - 2015 годы", утвержденной постановлением Правительства Амурской области от 23 сентября 2011 г. N 617;</w:t>
      </w:r>
    </w:p>
    <w:p w:rsidR="006B13F8" w:rsidRDefault="008E4581">
      <w:pPr>
        <w:pStyle w:val="ConsPlusNormal"/>
        <w:spacing w:before="220"/>
        <w:ind w:firstLine="540"/>
        <w:jc w:val="both"/>
      </w:pPr>
      <w:hyperlink r:id="rId60" w:history="1">
        <w:r w:rsidR="006B13F8">
          <w:rPr>
            <w:color w:val="0000FF"/>
          </w:rPr>
          <w:t>подпрограммой</w:t>
        </w:r>
      </w:hyperlink>
      <w:r w:rsidR="006B13F8">
        <w:t xml:space="preserve"> "Социальная поддержка ветеранов в Амурской области на 2012 - 2016 годы" долгосрочной целевой программы "Социальная поддержка отдельных категорий граждан в Амурской области на 2012 - 2016 годы", утвержденной постановлением Правительства Амурской области от 23 сентября 2011 г. N 606;</w:t>
      </w:r>
    </w:p>
    <w:p w:rsidR="006B13F8" w:rsidRDefault="006B13F8">
      <w:pPr>
        <w:pStyle w:val="ConsPlusNormal"/>
        <w:jc w:val="both"/>
      </w:pPr>
      <w:r>
        <w:t xml:space="preserve">(абзац введен постановлением Правительства Амурской области от 25.03.2014 </w:t>
      </w:r>
      <w:hyperlink r:id="rId61" w:history="1">
        <w:r>
          <w:rPr>
            <w:color w:val="0000FF"/>
          </w:rPr>
          <w:t>N 168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долгосрочной целевой </w:t>
      </w:r>
      <w:hyperlink r:id="rId62" w:history="1">
        <w:r>
          <w:rPr>
            <w:color w:val="0000FF"/>
          </w:rPr>
          <w:t>программой</w:t>
        </w:r>
      </w:hyperlink>
      <w:r>
        <w:t xml:space="preserve"> "Улучшение жилищных условий работников муниципальных организаций города Благовещенска на 2009 - 2012 годы" и аналогичными программами органов местного самоуправления в городских округах и муниципальных районах области.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6. Орган местного самоуправления муниципального образования (далее - орган местного самоуправления), в котором граждане встали на учет в качестве нуждающихся в улучшении жилищных условий после 1 января 2005 года, формирует списки граждан,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нуждающихся в улучшении жилищных условий.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Списки формируются в хронологической последовательности, в какой граждане были поставлены на учет в качестве нуждающихся в улучшении жилищных условий. Сформированные списки, уточненные и откорректированные, органом местного самоуправления представляются до 15 декабря (по состоянию на 1 декабря текущего года) министерству социальной защиты населения области (далее - министерство) - главному распорядителю средств областного бюджета, выделяемых на улучшение жилищных условий граждан,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17.03.2017 </w:t>
      </w:r>
      <w:hyperlink r:id="rId63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7. В случае снятия граждан,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с учета в качестве нуждающихся в улучшении жилищных условий в связи с приобретением жилого помещения согласно заключенному с банком или иной кредитной организацией, ипотечным агентством кредитному договору или договору займа, в обеспечение обязательств по которому установлена ипотека кредитуемого объекта (далее - кредитный договор или договор займа), орган местного самоуправления не исключает указанного гражданина из списков, направляемых в министерство. В данном случае в списке напротив фамилии гражданина проставляется отметка о причине снятия </w:t>
      </w:r>
      <w:r>
        <w:lastRenderedPageBreak/>
        <w:t>с учета "приобретение жилого помещения согласно кредитному договору или договору займа".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8. Министерство формирует сводный список граждан по области (по дате постановки на учет в качестве нуждающихся в улучшении жилищных условий в органах местного самоуправления). Сводный список формируется на основании официальных списков, представленных органами местного самоуправления, которые несут ответственность за полноту и достоверность представленных сведений.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Если дата постановки на учет в качестве нуждающихся в улучшении жилищных условий совпадает у нескольких граждан, список формируется по алфавиту.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9. Министерство осуществляет распределение средств областного бюджета, выделяемых на реализацию программы в текущем году, в следующем порядке: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1) в первую очередь средства распределяются между гражданами, указанными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Порядка, в соответствии с их очередностью по дате постановки на учет в качестве нуждающихся в жилых помещениях;</w:t>
      </w:r>
    </w:p>
    <w:p w:rsidR="006B13F8" w:rsidRDefault="006B13F8">
      <w:pPr>
        <w:pStyle w:val="ConsPlusNormal"/>
        <w:jc w:val="both"/>
      </w:pPr>
      <w:r>
        <w:t xml:space="preserve">(пп. 1 в ред. постановления Правительства Амурской области от 17.03.2017 </w:t>
      </w:r>
      <w:hyperlink r:id="rId64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во вторую очередь средства распределяются между иными гражданами в соответствии со сводным списком, сформированным министерством, в порядке очередности по дате постановки на учет в качестве нуждающихся в жилых помещениях.</w:t>
      </w:r>
    </w:p>
    <w:p w:rsidR="006B13F8" w:rsidRDefault="006B13F8">
      <w:pPr>
        <w:pStyle w:val="ConsPlusNormal"/>
        <w:jc w:val="both"/>
      </w:pPr>
      <w:r>
        <w:t xml:space="preserve">(п. 9 в ред. постановления Правительства Амурской области от 01.08.2012 </w:t>
      </w:r>
      <w:hyperlink r:id="rId65" w:history="1">
        <w:r>
          <w:rPr>
            <w:color w:val="0000FF"/>
          </w:rPr>
          <w:t>N 412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10. Министерство в течение 10 дней после доведения (уточнения) объема денежных средств, выделяемых в текущем году на реализацию программного мероприятия "Обеспечение жильем отдельных категорий ветеранов и членов их семей" </w:t>
      </w:r>
      <w:hyperlink r:id="rId66" w:history="1">
        <w:r>
          <w:rPr>
            <w:color w:val="0000FF"/>
          </w:rPr>
          <w:t>подпрограммы</w:t>
        </w:r>
      </w:hyperlink>
      <w:r>
        <w:t xml:space="preserve"> "Улучшение жилищных условий отдельных категорий граждан, проживающих на территории области" государственной программы Амурской области "Обеспечение доступным и качественным жильем населения Амурской области на 2014 - 2020 годы", утвержденной постановлением Правительства области от 25 сентября 2013 г. N 446, информирует соответствующее государственное казенное учреждение - управление социальной защиты населения (далее - ГКУ УСЗН) о том, что подошла очередь граждан, числящихся в сводных списках министерства, на предоставление им социальной поддержки по обеспечению жильем и о необходимости принятия гражданами решения о получении (отказе в получении) социальной поддержки по обеспечению жильем. ГКУ УСЗН в течение 3 рабочих дней доводит до сведения граждан указанную информацию.</w:t>
      </w:r>
    </w:p>
    <w:p w:rsidR="006B13F8" w:rsidRDefault="006B13F8">
      <w:pPr>
        <w:pStyle w:val="ConsPlusNormal"/>
        <w:jc w:val="both"/>
      </w:pPr>
      <w:r>
        <w:t xml:space="preserve">(п. 10 в ред. постановления Правительства Амурской области от 25.03.2014 </w:t>
      </w:r>
      <w:hyperlink r:id="rId67" w:history="1">
        <w:r>
          <w:rPr>
            <w:color w:val="0000FF"/>
          </w:rPr>
          <w:t>N 168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10.1. Граждане из числа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не желающие получать социальную выплату, в течение 5 рабочих дней с момента их уведомления подают в ГКУ УСЗН по месту жительства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об отказе в предоставлении социальной выплаты по форме согласно приложению N 1 к настоящему Порядку.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10.2. Граждане из числа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проинформированные ГКУ УСЗН о наступлении их очередности на получение социальной поддержки по обеспечению жильем, претендующие на получение социальной выплаты, в течение 5 рабочих дней с момента их уведомления представляют в ГКУ УСЗН по месту жительства следующие документы: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1) </w:t>
      </w:r>
      <w:hyperlink w:anchor="P261" w:history="1">
        <w:r>
          <w:rPr>
            <w:color w:val="0000FF"/>
          </w:rPr>
          <w:t>заявление</w:t>
        </w:r>
      </w:hyperlink>
      <w:r>
        <w:t xml:space="preserve"> на получение социальной выплаты по форме согласно приложению N 2 к настоящему Порядку;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документ, подтверждающий принадлежность гражданина к категории граждан, имеющих право на получение социальной выплаты;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3) паспорт или иной документ, удостоверяющий личность;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lastRenderedPageBreak/>
        <w:t xml:space="preserve">4) документы, подтверждающие участие погибшего (умершего) члена семьи в боевых операциях по защите Отечества (для граждан, указанных в </w:t>
      </w:r>
      <w:hyperlink w:anchor="P54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65" w:history="1">
        <w:r>
          <w:rPr>
            <w:color w:val="0000FF"/>
          </w:rPr>
          <w:t>7 пункта 2</w:t>
        </w:r>
      </w:hyperlink>
      <w:r>
        <w:t xml:space="preserve"> настоящего Порядка);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01.08.2012 </w:t>
      </w:r>
      <w:hyperlink r:id="rId68" w:history="1">
        <w:r>
          <w:rPr>
            <w:color w:val="0000FF"/>
          </w:rPr>
          <w:t>N 412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5) свидетельство о рождении (для родителей погибших (умерших));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6) свидетельства о рождении детей, свидетельства об усыновлении, постановление об установлении опеки (попечительства) над несовершеннолетним (для лиц, указанных в </w:t>
      </w:r>
      <w:hyperlink w:anchor="P73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Порядка);</w:t>
      </w:r>
    </w:p>
    <w:p w:rsidR="006B13F8" w:rsidRDefault="006B13F8">
      <w:pPr>
        <w:pStyle w:val="ConsPlusNormal"/>
        <w:jc w:val="both"/>
      </w:pPr>
      <w:r>
        <w:t xml:space="preserve">(в ред. постановлений Правительства Амурской области от 01.08.2012 </w:t>
      </w:r>
      <w:hyperlink r:id="rId69" w:history="1">
        <w:r>
          <w:rPr>
            <w:color w:val="0000FF"/>
          </w:rPr>
          <w:t>N 412</w:t>
        </w:r>
      </w:hyperlink>
      <w:r>
        <w:t xml:space="preserve">, от 25.03.2014 </w:t>
      </w:r>
      <w:hyperlink r:id="rId70" w:history="1">
        <w:r>
          <w:rPr>
            <w:color w:val="0000FF"/>
          </w:rPr>
          <w:t>N 168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7) документы, подтверждающие факт совместного проживания с несовершеннолетними детьми (справка о составе семьи либо договор найма жилого помещения, а также справка образовательной организации о факте обучения несовершеннолетнего ребенка (детей) либо справка о прикреплении несовершеннолетнего ребенка (детей) к медицинской организации (для лиц, указанных в </w:t>
      </w:r>
      <w:hyperlink w:anchor="P73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Порядка).</w:t>
      </w:r>
    </w:p>
    <w:p w:rsidR="006B13F8" w:rsidRDefault="006B13F8">
      <w:pPr>
        <w:pStyle w:val="ConsPlusNormal"/>
        <w:jc w:val="both"/>
      </w:pPr>
      <w:r>
        <w:t xml:space="preserve">(пп. 7 в ред. постановления Правительства Амурской области от 17.03.2017 </w:t>
      </w:r>
      <w:hyperlink r:id="rId71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10.3. Граждане, претендующие на предоставление социальной выплаты для погашения ипотечного кредита и снятые с учета в качестве нуждающихся в улучшении жилищных условий органом местного самоуправления в связи с приобретением жилого помещения согласно кредитному договору или договору займа, представляют дополнительно следующие документы: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1) кредитный договор или договор займа на приобретение или строительство жилого помещения;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договор об ипотеке, прошедший государственную регистрацию в установленном порядке (в случае если кредитным договором или договором займа предусмотрено его заключение);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3) свидетельство о государственной регистрации права, выданное в территориальном органе Федеральной службы государственной регистрации, кадастра и картографии;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4) справка кредитора (заимодавца) о размерах остатка основного долга и остатка задолженности по выплате процентов за пользование кредитом (займом). Срок действия указанной справки составляет не более 30 дней с момента ее выдачи. В случае если право (требование), принадлежащее на основании обязательства кредитору, передано им другому лицу (уступка права требования) в порядке передачи прав по кредитным договорам, обеспеченным ипотекой, установленном </w:t>
      </w:r>
      <w:hyperlink r:id="rId72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73" w:history="1">
        <w:r>
          <w:rPr>
            <w:color w:val="0000FF"/>
          </w:rPr>
          <w:t>48</w:t>
        </w:r>
      </w:hyperlink>
      <w:r>
        <w:t xml:space="preserve"> Федерального закона "Об ипотеке (залоге недвижимости)", или перешло к другому лицу на основании закона, в справке указываются сведения о наименовании и месте нахождения кредитора, которому права по кредитному договору (договору займа) принадлежат на дату составления справки.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10.4. Сотрудник ГКУ УСЗН, в должностные обязанности которого входит принятие документов от граждан, претендующих на получение социальной выплаты, в случае представления гражданами подлинных документов снимает с них копии и заверяет подлинность копий.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10.5. При подаче заявления гражданином из числа лиц, указанных в </w:t>
      </w:r>
      <w:hyperlink w:anchor="P73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Порядка, ГКУ УСЗН в течение трех рабочих дней с даты подачи заявления осуществляет выезд по месту жительства гражданина с целью составления акта обследования жилищно-бытовых условий семьи, в котором отражается факт совместного проживания гражданина с несовершеннолетними детьми.</w:t>
      </w:r>
    </w:p>
    <w:p w:rsidR="006B13F8" w:rsidRDefault="006B13F8">
      <w:pPr>
        <w:pStyle w:val="ConsPlusNormal"/>
        <w:jc w:val="both"/>
      </w:pPr>
      <w:r>
        <w:t xml:space="preserve">(п. 10.5 введен постановлением Правительства Амурской области от 17.03.2017 </w:t>
      </w:r>
      <w:hyperlink r:id="rId74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11. ГКУ УСЗН в течение 3 рабочих дней после подачи гражданами, претендующими на </w:t>
      </w:r>
      <w:r>
        <w:lastRenderedPageBreak/>
        <w:t xml:space="preserve">получение социальной выплаты, документов, указанных в </w:t>
      </w:r>
      <w:hyperlink w:anchor="P109" w:history="1">
        <w:r>
          <w:rPr>
            <w:color w:val="0000FF"/>
          </w:rPr>
          <w:t>пункте 10</w:t>
        </w:r>
      </w:hyperlink>
      <w:r>
        <w:t xml:space="preserve"> настоящего Порядка, направляет запрос в орган местного самоуправления по месту жительства граждан о подтверждении факта нуждаемости данных граждан в улучшении жилищных условий и неполучения ими ранее аналогичных мер государственной поддержки на улучшение жилищных условий за счет средств федерального, областного, местного бюджетов.</w:t>
      </w:r>
    </w:p>
    <w:p w:rsidR="006B13F8" w:rsidRDefault="006B13F8">
      <w:pPr>
        <w:pStyle w:val="ConsPlusNormal"/>
        <w:jc w:val="both"/>
      </w:pPr>
      <w:r>
        <w:t xml:space="preserve">(в ред. постановлений Правительства Амурской области от 19.03.2012 </w:t>
      </w:r>
      <w:hyperlink r:id="rId75" w:history="1">
        <w:r>
          <w:rPr>
            <w:color w:val="0000FF"/>
          </w:rPr>
          <w:t>N 133</w:t>
        </w:r>
      </w:hyperlink>
      <w:r>
        <w:t xml:space="preserve">, от 17.03.2017 </w:t>
      </w:r>
      <w:hyperlink r:id="rId76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17.03.2017 </w:t>
      </w:r>
      <w:hyperlink r:id="rId77" w:history="1">
        <w:r>
          <w:rPr>
            <w:color w:val="0000FF"/>
          </w:rPr>
          <w:t>N 110</w:t>
        </w:r>
      </w:hyperlink>
      <w:r>
        <w:t>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Органы местного самоуправления в течение 20 рабочих дней представляют в ГКУ УСЗН следующие документы: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копии нормативных документов, заверенные в установленном порядке о постановке граждан на учет в качестве нуждающихся в улучшении жилищных условий;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подтверждение факта нуждаемости в улучшении жилищных условий на дату представления сведений;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сведения о неполучении гражданами аналогичных мер государственной поддержки на улучшение жилищных условий за счет средств федерального, областного и местного бюджетов;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17.03.2017 </w:t>
      </w:r>
      <w:hyperlink r:id="rId78" w:history="1">
        <w:r>
          <w:rPr>
            <w:color w:val="0000FF"/>
          </w:rPr>
          <w:t>N 110</w:t>
        </w:r>
      </w:hyperlink>
      <w:r>
        <w:t>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 случае если граждане, в отношении которых поступил запрос, сняты с учета в качестве нуждающихся в улучшении жилищных условий в связи с приобретением жилого помещения согласно кредитному договору или договору займа, орган местного самоуправления направляет в ГКУ УСЗН следующие документы: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заверенные в установленном порядке копии нормативных документов о постановке граждан на учет в качестве нуждающихся в улучшении жилищных условий;</w:t>
      </w:r>
    </w:p>
    <w:p w:rsidR="006B13F8" w:rsidRDefault="008E4581">
      <w:pPr>
        <w:pStyle w:val="ConsPlusNormal"/>
        <w:spacing w:before="220"/>
        <w:ind w:firstLine="540"/>
        <w:jc w:val="both"/>
      </w:pPr>
      <w:hyperlink w:anchor="P290" w:history="1">
        <w:r w:rsidR="006B13F8">
          <w:rPr>
            <w:color w:val="0000FF"/>
          </w:rPr>
          <w:t>сведения</w:t>
        </w:r>
      </w:hyperlink>
      <w:r w:rsidR="006B13F8">
        <w:t>, подтверждающие факт снятия с учета в связи с приобретением жилого помещения, согласно заключенному кредитному договору или договору займа, в обеспечение обязательств по которому установлена ипотека, согласно приложению N 3 к настоящему Порядку;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сведения о неполучении гражданами аналогичных мер государственной поддержки на улучшение жилищных условий за счет средств федерального, областного и местного бюджетов;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17.03.2017 </w:t>
      </w:r>
      <w:hyperlink r:id="rId79" w:history="1">
        <w:r>
          <w:rPr>
            <w:color w:val="0000FF"/>
          </w:rPr>
          <w:t>N 110</w:t>
        </w:r>
      </w:hyperlink>
      <w:r>
        <w:t>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12. ГКУ УСЗН в течение 5 рабочих дней со дня получения от органов местного самоуправления сведений, указанных в </w:t>
      </w:r>
      <w:hyperlink w:anchor="P131" w:history="1">
        <w:r>
          <w:rPr>
            <w:color w:val="0000FF"/>
          </w:rPr>
          <w:t>пункте 11</w:t>
        </w:r>
      </w:hyperlink>
      <w:r>
        <w:t xml:space="preserve"> настоящего Порядка, направляет их в министерство с приложением документов, указанных в </w:t>
      </w:r>
      <w:hyperlink w:anchor="P10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13. Министерство в течение 7 рабочих дней возвращает в соответствующее ГКУ УСЗН документы, в которых обнаружены разночтения (фамилии, имени, отчества, даты рождения, адреса), неполные, недостоверные сведения, для устранения гражданами, претендующими на получение социальной выплаты, выявленных недостатков. ГКУ УСЗН в течение 3 дней уведомляет граждан об обнаруженных разночтениях. Граждане в течение 30 дней устраняют указанные замечания. После устранения гражданами в установленные сроки выявленных недостатков ГКУ УСЗН в течение 5 рабочих дней направляет в министерство уточненные документы.</w:t>
      </w:r>
    </w:p>
    <w:p w:rsidR="006B13F8" w:rsidRDefault="006B13F8">
      <w:pPr>
        <w:pStyle w:val="ConsPlusNormal"/>
        <w:jc w:val="both"/>
      </w:pPr>
      <w:r>
        <w:t xml:space="preserve">(п. 13 в ред. постановления Правительства Амурской области от 19.03.2012 </w:t>
      </w:r>
      <w:hyperlink r:id="rId80" w:history="1">
        <w:r>
          <w:rPr>
            <w:color w:val="0000FF"/>
          </w:rPr>
          <w:t>N 133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14. Министерство в течение 15 рабочих дней со дня поступления полного пакета документов и сведений, сформированного с учетом </w:t>
      </w:r>
      <w:hyperlink w:anchor="P109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131" w:history="1">
        <w:r>
          <w:rPr>
            <w:color w:val="0000FF"/>
          </w:rPr>
          <w:t>11</w:t>
        </w:r>
      </w:hyperlink>
      <w:r>
        <w:t xml:space="preserve"> настоящего Порядка, оформленных надлежащим образом, организует заседание комиссии по предоставлению социальной выплаты </w:t>
      </w:r>
      <w:r>
        <w:lastRenderedPageBreak/>
        <w:t>на улучшение жилищных условий отдельным категориям ветеранов и членам их семей (далее - комиссия). Положение о комиссии и ее состав утверждаются приказом министерства. Решение комиссии оформляется протоколом.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По итогам заседания комиссия принимает решение о предоставлении (отказе в предоставлении) социальной выплаты гражданам.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социальной выплаты министерством разрабатывается проект распоряжения губернатора области об утверждении списка граждан - получателей социальной выплаты на улучшение жилищных условий.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социальной выплаты должно содержать причину отказа.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1) отсутствие у граждан, претендующих на получение социальной выплаты, статуса, дающего право на предоставление социальной поддержки по обеспечению жильем;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получение гражданином, претендующим на получение социальной выплаты, государственного жилищного сертификата либо иных бюджетных субсидий на улучшение жилищных условий за счет средств федерального, областного, местного бюджетов.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Выписка из решения комиссии об отказе в предоставлении социальной выплаты направляется министерством гражданину в течение 5 рабочих дней со дня принятия комиссией решения. Копия выписки направляется в орган местного самоуправления по месту жительства гражданина.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Заявители имеют право на обжалование решения комиссии в судебном порядке в соответствии с законодательством Российской Федерации.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15. Размер социальной выплаты для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определяется исходя из общей площади жилого помещения 18 квадратных метров и средней рыночной стоимости 1 квадратного метра общей площади жилья в области, установленной федеральным органом исполнительной власти, уполномоченным Правительством Российской Федерации.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Размер социальной выплаты не подлежит перерасчету в течение срока действия свидетельства о предоставлении социальной выплаты на приобретение (строительство) жилого помещения.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16. Граждане, ранее получившие социальную выплату, не могут претендовать на нее повторно.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17. Право гражданина на получение социальной выплаты удостоверяется свидетельством о предоставлении социальной выплаты на улучшение жилищных условий (далее - свидетельство) по </w:t>
      </w:r>
      <w:hyperlink w:anchor="P330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Порядку. Свидетельство заверяется подписью министра социальной защиты населения Амурской области и печатью министерства.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18. Срок действия свидетельства - шесть месяцев со дня его выдачи. По истечении указанного срока действие свидетельства прекращается.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Граждане, не реализовавшие свое право на использование социальной выплаты в установленный настоящим Порядком срок, исключаются из сводного списка граждан, нуждающихся в улучшении жилищных условий, сформированного министерством, и обеспечиваются жильем на общих основаниях в соответствии с законодательством Российской </w:t>
      </w:r>
      <w:r>
        <w:lastRenderedPageBreak/>
        <w:t>Федерации.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19. Свидетельство через ГКУ УСЗН вручается получателю или его законному представителю. Факт получения свидетельства подтверждается подписью гражданина или его законного представителя в </w:t>
      </w:r>
      <w:hyperlink w:anchor="P375" w:history="1">
        <w:r>
          <w:rPr>
            <w:color w:val="0000FF"/>
          </w:rPr>
          <w:t>книге</w:t>
        </w:r>
      </w:hyperlink>
      <w:r>
        <w:t xml:space="preserve"> учета выданных свидетельств (приложение N 5 к Порядку).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20. В случае утраты (порчи) свидетельства министерством выдается его дубликат на основании заявления гражданина, на чье имя было выдано свидетельство, в котором указываются обстоятельства утраты (порчи) свидетельства (</w:t>
      </w:r>
      <w:hyperlink w:anchor="P411" w:history="1">
        <w:r>
          <w:rPr>
            <w:color w:val="0000FF"/>
          </w:rPr>
          <w:t>приложение N 6</w:t>
        </w:r>
      </w:hyperlink>
      <w:r>
        <w:t xml:space="preserve"> к Порядку).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21. В случае невозможности реализовать гражданином свое право на получение меры социальной поддержки по обеспечению жильем в текущем году и получить свидетельство срок предоставления социальной выплаты переносится на следующий календарный год согласно письменному </w:t>
      </w:r>
      <w:hyperlink w:anchor="P443" w:history="1">
        <w:r>
          <w:rPr>
            <w:color w:val="0000FF"/>
          </w:rPr>
          <w:t>заявлению</w:t>
        </w:r>
      </w:hyperlink>
      <w:r>
        <w:t xml:space="preserve"> получателя на имя министра социальной защиты населения Амурской области (приложение N 7 к Порядку).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12" w:name="P165"/>
      <w:bookmarkEnd w:id="12"/>
      <w:r>
        <w:t>22. Гражданин может приобретать на договорных условиях у любых физических и (или) юридических лиц жилое помещение (в том числе индивидуальный жилой дом (часть дома), отвечающее установленным санитарным и техническим требованиям, благоустроенное применительно к условиям населенного пункта, выбранного для постоянного проживания, в том числе в сельской местности (с учетом надворных построек, а также земельного участка, на котором расположен приобретаемый дом, часть дома).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13" w:name="P166"/>
      <w:bookmarkEnd w:id="13"/>
      <w:r>
        <w:t>23. Гражданин имеет право заключить договор долевого участия в строительстве жилого помещения, осуществлять строительство объекта индивидуального жилищного строительства либо приобрести жилье на вторичном рынке за счет средств социальной выплаты и с использованием дополнительно собственных, заемных (кредитных) или иных средств.</w:t>
      </w:r>
    </w:p>
    <w:p w:rsidR="006B13F8" w:rsidRDefault="006B13F8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 xml:space="preserve">24. Социальная выплата в случаях, указанных в </w:t>
      </w:r>
      <w:hyperlink w:anchor="P165" w:history="1">
        <w:r>
          <w:rPr>
            <w:color w:val="0000FF"/>
          </w:rPr>
          <w:t>пунктах 22</w:t>
        </w:r>
      </w:hyperlink>
      <w:r>
        <w:t xml:space="preserve">, </w:t>
      </w:r>
      <w:hyperlink w:anchor="P166" w:history="1">
        <w:r>
          <w:rPr>
            <w:color w:val="0000FF"/>
          </w:rPr>
          <w:t>23</w:t>
        </w:r>
      </w:hyperlink>
      <w:r>
        <w:t xml:space="preserve"> настоящего Порядка, предоставляется в безналичной форме путем ее перечисления министерством на указанный в договоре банковский счет продавца жилого помещения либо на счет застройщика жилого помещения на основании следующих документов: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19.03.2012 </w:t>
      </w:r>
      <w:hyperlink r:id="rId81" w:history="1">
        <w:r>
          <w:rPr>
            <w:color w:val="0000FF"/>
          </w:rPr>
          <w:t>N 133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1) распоряжение губернатора области об утверждении списка граждан - получателей социальной выплаты на улучшение жилищных условий;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свидетельство о предоставлении социальной выплаты (его дубликат в случае утраты или порчи);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3) договор о приобретении жилого помещения или договор долевого участия в строительстве (уступки права требования), зарегистрированный в Территориальном органе Федеральной службы государственной регистрации, кадастра и картографии, или его нотариально заверенная копия по банковским реквизитам, указанным в соответствующем договоре;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4) первоначальный договор купли-продажи либо участия в долевом строительстве (в случае если гражданину (цессионарию) передано право (требование), принадлежащее на основании договора участия в долевом строительстве другому лицу (цеденту), а также справки от кредитора, подтверждающей оплату обязательств цедентом по первоначальному договору);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перехода прав на жилое помещение (жилые помещения) (далее - выписка из ЕГРП) (в случае приобретения жилья на вторичном рынке);</w:t>
      </w:r>
    </w:p>
    <w:p w:rsidR="006B13F8" w:rsidRDefault="006B13F8">
      <w:pPr>
        <w:pStyle w:val="ConsPlusNormal"/>
        <w:jc w:val="both"/>
      </w:pPr>
      <w:r>
        <w:t xml:space="preserve">(пп. 5 в ред. постановления Правительства Амурской области от 17.03.2017 </w:t>
      </w:r>
      <w:hyperlink r:id="rId82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lastRenderedPageBreak/>
        <w:t>6) доверенность (в случае если от имени какой-либо из сторон договора выступает доверенное лицо).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25. Социальная выплата может направляться на уплату первоначального взноса гражданина при получении кредита или займа, в том числе ипотечного, на приобретение или строительство жилого помещения.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Социальная выплата предоставляется путем перечисления денежных средств на банковский счет получателя социальной выплаты, открытый в банке или иной кредитной организации, выдавшей ипотечный кредит или заем. Реквизиты для перечисления средств указываются в справке о реквизитах счета получателя, выданной банком или иной кредитной организацией, выдавшей кредит.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Получатели социальной выплаты обязаны использовать социальную выплату по целевому назначению.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 случае установления факта нецелевого использования социальной выплаты социальная выплата подлежит возврату.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Возврат средств производится гражданином самостоятельно путем перечисления денежных средств в доход областного бюджета либо в судебном порядке.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В данном случае социальная выплата перечисляется министерством на основании следующих документов: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1) распоряжение губернатора области об утверждении списка граждан - получателей социальной выплаты на улучшение жилищных условий;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свидетельство о предоставлении социальной выплаты (его дубликат в случае утраты или порчи);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3) копия заключенного заявителем кредитного договора или договора займа;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4) копия предварительного договора купли-продажи жилого помещения, заключенного заявителем;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5) копия договора участия в долевом строительстве, заключенного заявителем, или сметы на строительство индивидуального жилого дома заявителю;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6) справка о реквизитах счета получателя денежных средств, выданная банком или иной кредитной организацией, предоставившей кредит;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7) доверенность (в случае если от имени какой-либо из сторон договора выступает доверенное лицо).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26. Социальная выплата может быть направлена на погашение основного долга гражданина и уплату процентов по кредиту (займу), в том числе ипотечному, на приобретение или строительство жилого помещения (за исключением штрафов, комиссий, пеней за просрочку исполнения обязательств по указанному кредиту (займу), в том числе по кредиту (займу), обязательство по которому возникло у лица, получившего свидетельство, до возникновения права на получение социальной выплаты.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Социальная выплата в данном случае предоставляется в безналичной форме путем ее перечисления министерством на указанный в договоре банковский счет кредитора (заимодавца) на основании следующих документов: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1) распоряжение губернатора области об утверждении списка граждан - получателей </w:t>
      </w:r>
      <w:r>
        <w:lastRenderedPageBreak/>
        <w:t>социальной выплаты на улучшение жилищных условий;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2) свидетельство о предоставлении социальной выплаты (его дубликат в случае утраты или порчи);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3) кредитный договор (договор займа). При направлении выплаты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жилого помещения дополнительно представляется копия ранее заключенного кредитного договора (договора займа) на приобретение или строительство жилья;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4) справка кредитора (заимодавца) о размерах остатка основного долга и остатка задолженности по выплате процентов за пользование кредитом (займом). В случае если право (требование), принадлежащее на основании обязательства кредитору, передано им другому лицу (уступка права требования) в порядке передачи прав по кредитным договорам, обеспеченным ипотекой, установленном </w:t>
      </w:r>
      <w:hyperlink r:id="rId83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84" w:history="1">
        <w:r>
          <w:rPr>
            <w:color w:val="0000FF"/>
          </w:rPr>
          <w:t>48</w:t>
        </w:r>
      </w:hyperlink>
      <w:r>
        <w:t xml:space="preserve"> Федерального закона "Об ипотеке (залоге недвижимости)", или перешло к другому лицу на основании закона, в справке указываются сведения о наименовании и месте нахождения кредитора, которому права по кредитному договору (договору займа)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5) договор об ипотеке, прошедший государственную регистрацию в установленном порядке, - в случае если кредитным договором (договором займа) предусмотрено его заключение;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6) свидетельство о государственной регистрации права собственности на жилое помещение, приобретенное или построенное с использованием кредитных (заемных) средств, либо выписка из ЕГРП - в случае приобретения жилого помещения, а также в случае ввода в эксплуатацию объекта жилищного строительства;</w:t>
      </w:r>
    </w:p>
    <w:p w:rsidR="006B13F8" w:rsidRDefault="006B13F8">
      <w:pPr>
        <w:pStyle w:val="ConsPlusNormal"/>
        <w:jc w:val="both"/>
      </w:pPr>
      <w:r>
        <w:t xml:space="preserve">(в ред. постановления Правительства Амурской области от 17.03.2017 </w:t>
      </w:r>
      <w:hyperlink r:id="rId85" w:history="1">
        <w:r>
          <w:rPr>
            <w:color w:val="0000FF"/>
          </w:rPr>
          <w:t>N 110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7) договор участия в долевом строительстве, прошедший государственную регистрацию в установленном порядке, или копия разрешения на строительство жилого дома - в случае если объект жилищного строительства не введен в эксплуатацию;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8) доверенность (в случае если от имени какой-либо из сторон договора выступает доверенное лицо).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Размер социальной выплаты, направляемой на погашение основного долга и уплату процентов за пользование кредитом (займом), в том числе ипотечным, на приобретение или строительство жилого помещения не может превышать размер остатка основного долга и задолженности по выплате процентов за пользование указанным кредитом (займом).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При уступке права требования по кредитному договору (договору займа) указанные средства перечисляются в безналичном порядке на банковский счет организации, к которой перешли права требования.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27. Социальная выплата считается предоставленной гражданину с момента перечисления денежных средств на счет продавца жилого помещения, приобретаемого получателем по договору купли-продажи, либо на счет застройщика жилого помещения, либо на счет кредитора (заимодавца) в случае заключения договора кредита (займа), в том числе ипотечного, либо на счет получателя в случае, предусмотренном </w:t>
      </w:r>
      <w:hyperlink w:anchor="P167" w:history="1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 xml:space="preserve">28. Граждане, получившие социальную выплату, и граждане, добровольно отказавшиеся от получения социальной выплаты, исключаются из сводных списков граждан, нуждающихся в улучшении жилищных условий, сформированных министерством. Дальнейшее улучшение </w:t>
      </w:r>
      <w:r>
        <w:lastRenderedPageBreak/>
        <w:t>жилищных условий вышеуказанных граждан осуществляется на общих основаниях в соответствии с законодательством Российской Федерации.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nformat"/>
        <w:jc w:val="both"/>
      </w:pPr>
      <w:r>
        <w:t xml:space="preserve">      1</w:t>
      </w:r>
    </w:p>
    <w:p w:rsidR="006B13F8" w:rsidRDefault="006B13F8">
      <w:pPr>
        <w:pStyle w:val="ConsPlusNonformat"/>
        <w:jc w:val="both"/>
      </w:pPr>
      <w:r>
        <w:t xml:space="preserve">    28 .  Министерство  размещает  информацию о  предоставлении  социальной</w:t>
      </w:r>
    </w:p>
    <w:p w:rsidR="006B13F8" w:rsidRDefault="006B13F8">
      <w:pPr>
        <w:pStyle w:val="ConsPlusNonformat"/>
        <w:jc w:val="both"/>
      </w:pPr>
      <w:r>
        <w:t>выплаты   отдельным  категориям  ветеранов  и  членам  их  семей  в  Единой</w:t>
      </w:r>
    </w:p>
    <w:p w:rsidR="006B13F8" w:rsidRDefault="006B13F8">
      <w:pPr>
        <w:pStyle w:val="ConsPlusNonformat"/>
        <w:jc w:val="both"/>
      </w:pPr>
      <w:r>
        <w:t>государственной  информационной  системе  социального  обеспечения (далее -</w:t>
      </w:r>
    </w:p>
    <w:p w:rsidR="006B13F8" w:rsidRDefault="006B13F8">
      <w:pPr>
        <w:pStyle w:val="ConsPlusNonformat"/>
        <w:jc w:val="both"/>
      </w:pPr>
      <w:r>
        <w:t xml:space="preserve">ЕГИССО)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17 июля 1999 г. N 178-ФЗ "О</w:t>
      </w:r>
    </w:p>
    <w:p w:rsidR="006B13F8" w:rsidRDefault="006B13F8">
      <w:pPr>
        <w:pStyle w:val="ConsPlusNonformat"/>
        <w:jc w:val="both"/>
      </w:pPr>
      <w:r>
        <w:t>государственной  социальной помощи" (далее - Федеральный закон о социальной</w:t>
      </w:r>
    </w:p>
    <w:p w:rsidR="006B13F8" w:rsidRDefault="006B13F8">
      <w:pPr>
        <w:pStyle w:val="ConsPlusNonformat"/>
        <w:jc w:val="both"/>
      </w:pPr>
      <w:r>
        <w:t xml:space="preserve">помощи)  и  </w:t>
      </w:r>
      <w:hyperlink r:id="rId87" w:history="1">
        <w:r>
          <w:rPr>
            <w:color w:val="0000FF"/>
          </w:rPr>
          <w:t>Порядком</w:t>
        </w:r>
      </w:hyperlink>
      <w:r>
        <w:t xml:space="preserve">  предоставления  информации  в  Единую государственную</w:t>
      </w:r>
    </w:p>
    <w:p w:rsidR="006B13F8" w:rsidRDefault="006B13F8">
      <w:pPr>
        <w:pStyle w:val="ConsPlusNonformat"/>
        <w:jc w:val="both"/>
      </w:pPr>
      <w:r>
        <w:t>информационную систему социального обеспечения, утвержденным постановлением</w:t>
      </w:r>
    </w:p>
    <w:p w:rsidR="006B13F8" w:rsidRDefault="006B13F8">
      <w:pPr>
        <w:pStyle w:val="ConsPlusNonformat"/>
        <w:jc w:val="both"/>
      </w:pPr>
      <w:r>
        <w:t>Правительства Российской Федерации от 14 февраля 2017 г. N 181.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  <w:r>
        <w:t xml:space="preserve">Информация о предоставлении социальной выплаты отдельным категориям ветеранов и членам их семей может быть получена посредством использования ЕГИССО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 социальной помощи и </w:t>
      </w:r>
      <w:hyperlink r:id="rId89" w:history="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социального обеспечения, утвержденным постановлением Правительства Российской Федерации от 14 февраля 2017 г. N 181.</w:t>
      </w:r>
    </w:p>
    <w:p w:rsidR="006B13F8" w:rsidRDefault="006B13F8">
      <w:pPr>
        <w:pStyle w:val="ConsPlusNormal"/>
        <w:jc w:val="both"/>
      </w:pPr>
      <w:r>
        <w:t xml:space="preserve">(п. 28.1 введен постановлением Правительства Амурской области от 05.12.2017 </w:t>
      </w:r>
      <w:hyperlink r:id="rId90" w:history="1">
        <w:r>
          <w:rPr>
            <w:color w:val="0000FF"/>
          </w:rPr>
          <w:t>N 578</w:t>
        </w:r>
      </w:hyperlink>
      <w:r>
        <w:t>)</w:t>
      </w:r>
    </w:p>
    <w:p w:rsidR="006B13F8" w:rsidRDefault="006B13F8">
      <w:pPr>
        <w:pStyle w:val="ConsPlusNormal"/>
        <w:spacing w:before="220"/>
        <w:ind w:firstLine="540"/>
        <w:jc w:val="both"/>
      </w:pPr>
      <w:r>
        <w:t>29. Контроль за использованием бюджетных средств, предоставленных в форме социальной выплаты, осуществляется в установленном законодательством порядке.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1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(министру социальной защиты</w:t>
      </w:r>
    </w:p>
    <w:p w:rsidR="006B13F8" w:rsidRDefault="006B13F8">
      <w:pPr>
        <w:pStyle w:val="ConsPlusNonformat"/>
        <w:jc w:val="both"/>
      </w:pPr>
      <w:r>
        <w:t xml:space="preserve">                                          населения Амурской области)</w:t>
      </w:r>
    </w:p>
    <w:p w:rsidR="006B13F8" w:rsidRDefault="006B13F8">
      <w:pPr>
        <w:pStyle w:val="ConsPlusNonformat"/>
        <w:jc w:val="both"/>
      </w:pPr>
      <w:r>
        <w:t xml:space="preserve">                                     от гражданина 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(Ф.И.О.)</w:t>
      </w:r>
    </w:p>
    <w:p w:rsidR="006B13F8" w:rsidRDefault="006B13F8">
      <w:pPr>
        <w:pStyle w:val="ConsPlusNonformat"/>
        <w:jc w:val="both"/>
      </w:pPr>
      <w:r>
        <w:t xml:space="preserve">                                     проживающего (ей) по адресу: 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bookmarkStart w:id="15" w:name="P234"/>
      <w:bookmarkEnd w:id="15"/>
      <w:r>
        <w:t xml:space="preserve">                                 Заявление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Я,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(Ф.И.О.)</w:t>
      </w:r>
    </w:p>
    <w:p w:rsidR="006B13F8" w:rsidRDefault="006B13F8">
      <w:pPr>
        <w:pStyle w:val="ConsPlusNonformat"/>
        <w:jc w:val="both"/>
      </w:pPr>
      <w:r>
        <w:t>отказываюсь  от предоставления мне социальной выплаты на улучшение жилищных</w:t>
      </w:r>
    </w:p>
    <w:p w:rsidR="006B13F8" w:rsidRDefault="006B13F8">
      <w:pPr>
        <w:pStyle w:val="ConsPlusNonformat"/>
        <w:jc w:val="both"/>
      </w:pPr>
      <w:r>
        <w:t>условий   и   прошу  исключить  из  сводного  списка  граждан,  нуждающихся</w:t>
      </w:r>
    </w:p>
    <w:p w:rsidR="006B13F8" w:rsidRDefault="006B13F8">
      <w:pPr>
        <w:pStyle w:val="ConsPlusNonformat"/>
        <w:jc w:val="both"/>
      </w:pPr>
      <w:r>
        <w:t>в улучшении жилищных условий, сформированного министерством.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"__" _____________ 20__ г.                                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2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(министру социальной защиты</w:t>
      </w:r>
    </w:p>
    <w:p w:rsidR="006B13F8" w:rsidRDefault="006B13F8">
      <w:pPr>
        <w:pStyle w:val="ConsPlusNonformat"/>
        <w:jc w:val="both"/>
      </w:pPr>
      <w:r>
        <w:lastRenderedPageBreak/>
        <w:t xml:space="preserve">                                          населения Амурской области)</w:t>
      </w:r>
    </w:p>
    <w:p w:rsidR="006B13F8" w:rsidRDefault="006B13F8">
      <w:pPr>
        <w:pStyle w:val="ConsPlusNonformat"/>
        <w:jc w:val="both"/>
      </w:pPr>
      <w:r>
        <w:t xml:space="preserve">                                     от гражданина 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(Ф.И.О.)</w:t>
      </w:r>
    </w:p>
    <w:p w:rsidR="006B13F8" w:rsidRDefault="006B13F8">
      <w:pPr>
        <w:pStyle w:val="ConsPlusNonformat"/>
        <w:jc w:val="both"/>
      </w:pPr>
      <w:r>
        <w:t xml:space="preserve">                                     проживающего (ей) по адресу: 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bookmarkStart w:id="16" w:name="P261"/>
      <w:bookmarkEnd w:id="16"/>
      <w:r>
        <w:t xml:space="preserve">                                 Заявление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Прошу предоставить мне, 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(Ф.И.О.)</w:t>
      </w:r>
    </w:p>
    <w:p w:rsidR="006B13F8" w:rsidRDefault="006B13F8">
      <w:pPr>
        <w:pStyle w:val="ConsPlusNonformat"/>
        <w:jc w:val="both"/>
      </w:pPr>
      <w:r>
        <w:t>социальную  выплату  (на  приобретение  (строительство)  жилого  помещения;</w:t>
      </w:r>
    </w:p>
    <w:p w:rsidR="006B13F8" w:rsidRDefault="006B13F8">
      <w:pPr>
        <w:pStyle w:val="ConsPlusNonformat"/>
        <w:jc w:val="both"/>
      </w:pPr>
      <w:r>
        <w:t>погашение  ипотечного  кредита; оплату первоначального взноса при получении</w:t>
      </w:r>
    </w:p>
    <w:p w:rsidR="006B13F8" w:rsidRDefault="006B13F8">
      <w:pPr>
        <w:pStyle w:val="ConsPlusNonformat"/>
        <w:jc w:val="both"/>
      </w:pPr>
      <w:r>
        <w:t>ипотечного кредита на строительство или приобретение жилья).</w:t>
      </w:r>
    </w:p>
    <w:p w:rsidR="006B13F8" w:rsidRDefault="006B13F8">
      <w:pPr>
        <w:pStyle w:val="ConsPlusNonformat"/>
        <w:jc w:val="both"/>
      </w:pPr>
      <w:r>
        <w:t xml:space="preserve">                           (нужное подчеркнуть)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К заявлению прилагаю:</w:t>
      </w:r>
    </w:p>
    <w:p w:rsidR="006B13F8" w:rsidRDefault="006B13F8">
      <w:pPr>
        <w:pStyle w:val="ConsPlusNonformat"/>
        <w:jc w:val="both"/>
      </w:pPr>
      <w:r>
        <w:t>1.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2.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3.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4.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5.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6.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7. ________________________________________________________________________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"__" _____________ 20__ г.                                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3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Nonformat"/>
        <w:jc w:val="both"/>
      </w:pPr>
      <w:bookmarkStart w:id="17" w:name="P290"/>
      <w:bookmarkEnd w:id="17"/>
      <w:r>
        <w:t>Угловой штамп</w:t>
      </w:r>
    </w:p>
    <w:p w:rsidR="006B13F8" w:rsidRDefault="006B13F8">
      <w:pPr>
        <w:pStyle w:val="ConsPlusNonformat"/>
        <w:jc w:val="both"/>
      </w:pPr>
      <w:r>
        <w:t>органа местного самоуправления</w:t>
      </w:r>
    </w:p>
    <w:p w:rsidR="006B13F8" w:rsidRDefault="006B13F8">
      <w:pPr>
        <w:pStyle w:val="ConsPlusNonformat"/>
        <w:jc w:val="both"/>
      </w:pPr>
      <w:r>
        <w:t>либо уполномоченного органа</w:t>
      </w:r>
    </w:p>
    <w:p w:rsidR="006B13F8" w:rsidRDefault="006B13F8">
      <w:pPr>
        <w:pStyle w:val="ConsPlusNonformat"/>
        <w:jc w:val="both"/>
      </w:pPr>
      <w:r>
        <w:t>"дата" "номер"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(наименование органа местного самоуправления</w:t>
      </w:r>
    </w:p>
    <w:p w:rsidR="006B13F8" w:rsidRDefault="006B13F8">
      <w:pPr>
        <w:pStyle w:val="ConsPlusNonformat"/>
        <w:jc w:val="both"/>
      </w:pPr>
      <w:r>
        <w:t xml:space="preserve">                         либо уполномоченного органа)</w:t>
      </w:r>
    </w:p>
    <w:p w:rsidR="006B13F8" w:rsidRDefault="006B13F8">
      <w:pPr>
        <w:pStyle w:val="ConsPlusNonformat"/>
        <w:jc w:val="both"/>
      </w:pPr>
      <w:r>
        <w:t>подтверждает, что 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Ф.И.О.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(категория заявителя)</w:t>
      </w:r>
    </w:p>
    <w:p w:rsidR="006B13F8" w:rsidRDefault="006B13F8">
      <w:pPr>
        <w:pStyle w:val="ConsPlusNonformat"/>
        <w:jc w:val="both"/>
      </w:pPr>
      <w:r>
        <w:t>поставлен  на  учет  в  качестве  нуждающегося в улучшении жилищных условий</w:t>
      </w:r>
    </w:p>
    <w:p w:rsidR="006B13F8" w:rsidRDefault="006B13F8">
      <w:pPr>
        <w:pStyle w:val="ConsPlusNonformat"/>
        <w:jc w:val="both"/>
      </w:pPr>
      <w:r>
        <w:t xml:space="preserve">в  соответствии  со </w:t>
      </w:r>
      <w:hyperlink r:id="rId91" w:history="1">
        <w:r>
          <w:rPr>
            <w:color w:val="0000FF"/>
          </w:rPr>
          <w:t>статьей 6</w:t>
        </w:r>
      </w:hyperlink>
      <w:r>
        <w:t xml:space="preserve"> Закона Амурской области от 01.09.2005 N 38-ОЗ</w:t>
      </w:r>
    </w:p>
    <w:p w:rsidR="006B13F8" w:rsidRDefault="006B13F8">
      <w:pPr>
        <w:pStyle w:val="ConsPlusNonformat"/>
        <w:jc w:val="both"/>
      </w:pPr>
      <w:r>
        <w:t>"О жилищной политике в Амурской области" с "__" _____________ 20__ года.</w:t>
      </w:r>
    </w:p>
    <w:p w:rsidR="006B13F8" w:rsidRDefault="006B13F8">
      <w:pPr>
        <w:pStyle w:val="ConsPlusNonformat"/>
        <w:jc w:val="both"/>
      </w:pPr>
      <w:r>
        <w:t xml:space="preserve">    Снят  с  учета  с  "__" _____________ 20__ года в связи с приобретением</w:t>
      </w:r>
    </w:p>
    <w:p w:rsidR="006B13F8" w:rsidRDefault="006B13F8">
      <w:pPr>
        <w:pStyle w:val="ConsPlusNonformat"/>
        <w:jc w:val="both"/>
      </w:pPr>
      <w:r>
        <w:t>жилого помещения, расположенного по адресу: _______________________________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(район, населенный пункт, улица, дом, корпус, квартира)</w:t>
      </w:r>
    </w:p>
    <w:p w:rsidR="006B13F8" w:rsidRDefault="006B13F8">
      <w:pPr>
        <w:pStyle w:val="ConsPlusNonformat"/>
        <w:jc w:val="both"/>
      </w:pPr>
      <w:r>
        <w:t>согласно заключенному кредитному договору или договору займа, в обеспечение</w:t>
      </w:r>
    </w:p>
    <w:p w:rsidR="006B13F8" w:rsidRDefault="006B13F8">
      <w:pPr>
        <w:pStyle w:val="ConsPlusNonformat"/>
        <w:jc w:val="both"/>
      </w:pPr>
      <w:r>
        <w:t>обязательств по которому установлена ипотека.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Руководитель</w:t>
      </w:r>
    </w:p>
    <w:p w:rsidR="006B13F8" w:rsidRDefault="006B13F8">
      <w:pPr>
        <w:pStyle w:val="ConsPlusNonformat"/>
        <w:jc w:val="both"/>
      </w:pPr>
      <w:r>
        <w:t>органа местного самоуправления</w:t>
      </w:r>
    </w:p>
    <w:p w:rsidR="006B13F8" w:rsidRDefault="006B13F8">
      <w:pPr>
        <w:pStyle w:val="ConsPlusNonformat"/>
        <w:jc w:val="both"/>
      </w:pPr>
      <w:r>
        <w:t>либо уполномоченного органа           ___________   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подпись       расшифровка подписи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4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6B13F8" w:rsidRDefault="006B1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9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3F8" w:rsidRDefault="006B13F8">
      <w:pPr>
        <w:pStyle w:val="ConsPlusNormal"/>
        <w:jc w:val="right"/>
      </w:pPr>
    </w:p>
    <w:p w:rsidR="006B13F8" w:rsidRDefault="006B13F8">
      <w:pPr>
        <w:pStyle w:val="ConsPlusNonformat"/>
        <w:jc w:val="both"/>
      </w:pPr>
      <w:r>
        <w:t xml:space="preserve">                             АМУРСКАЯ ОБЛАСТЬ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bookmarkStart w:id="18" w:name="P330"/>
      <w:bookmarkEnd w:id="18"/>
      <w:r>
        <w:t xml:space="preserve">                           СВИДЕТЕЛЬСТВО N ____</w:t>
      </w:r>
    </w:p>
    <w:p w:rsidR="006B13F8" w:rsidRDefault="006B13F8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6B13F8" w:rsidRDefault="006B13F8">
      <w:pPr>
        <w:pStyle w:val="ConsPlusNonformat"/>
        <w:jc w:val="both"/>
      </w:pPr>
      <w:r>
        <w:t xml:space="preserve">                       на улучшение жилищных условий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Дата выдачи ____________________________</w:t>
      </w:r>
    </w:p>
    <w:p w:rsidR="006B13F8" w:rsidRDefault="006B13F8">
      <w:pPr>
        <w:pStyle w:val="ConsPlusNonformat"/>
        <w:jc w:val="both"/>
      </w:pPr>
      <w:r>
        <w:t>Настоящим свидетельством удостоверяется, что гражданину, гражданке</w:t>
      </w:r>
    </w:p>
    <w:p w:rsidR="006B13F8" w:rsidRDefault="006B13F8">
      <w:pPr>
        <w:pStyle w:val="ConsPlusNonformat"/>
        <w:jc w:val="both"/>
      </w:pPr>
      <w:r>
        <w:t xml:space="preserve">                           (нужное подчеркнуть)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(фамилия,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имя, отчество)</w:t>
      </w:r>
    </w:p>
    <w:p w:rsidR="006B13F8" w:rsidRDefault="006B13F8">
      <w:pPr>
        <w:pStyle w:val="ConsPlusNonformat"/>
        <w:jc w:val="both"/>
      </w:pPr>
      <w:r>
        <w:t>паспорт 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(данные паспорта: серия, номер, когда и кем выдан)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на основании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 Правительства Амурской  области  от  25.09.2013</w:t>
      </w:r>
    </w:p>
    <w:p w:rsidR="006B13F8" w:rsidRDefault="006B13F8">
      <w:pPr>
        <w:pStyle w:val="ConsPlusNonformat"/>
        <w:jc w:val="both"/>
      </w:pPr>
      <w:r>
        <w:t>N  446  гарантируется   предоставление   министерством  социальной   защиты</w:t>
      </w:r>
    </w:p>
    <w:p w:rsidR="006B13F8" w:rsidRDefault="006B13F8">
      <w:pPr>
        <w:pStyle w:val="ConsPlusNonformat"/>
        <w:jc w:val="both"/>
      </w:pPr>
      <w:r>
        <w:t>населения Амурской области социальной выплаты на улучшение жилищных условий</w:t>
      </w:r>
    </w:p>
    <w:p w:rsidR="006B13F8" w:rsidRDefault="006B13F8">
      <w:pPr>
        <w:pStyle w:val="ConsPlusNonformat"/>
        <w:jc w:val="both"/>
      </w:pPr>
      <w:r>
        <w:t>в размере</w:t>
      </w:r>
    </w:p>
    <w:p w:rsidR="006B13F8" w:rsidRDefault="006B13F8">
      <w:pPr>
        <w:pStyle w:val="ConsPlusNonformat"/>
        <w:jc w:val="both"/>
      </w:pPr>
      <w:r>
        <w:t>____________________ руб. __________________________________________ рублей</w:t>
      </w:r>
    </w:p>
    <w:p w:rsidR="006B13F8" w:rsidRDefault="006B13F8">
      <w:pPr>
        <w:pStyle w:val="ConsPlusNonformat"/>
        <w:jc w:val="both"/>
      </w:pPr>
      <w:r>
        <w:t xml:space="preserve">                                     (цифрами и прописью)</w:t>
      </w:r>
    </w:p>
    <w:p w:rsidR="006B13F8" w:rsidRDefault="006B13F8">
      <w:pPr>
        <w:pStyle w:val="ConsPlusNonformat"/>
        <w:jc w:val="both"/>
      </w:pPr>
      <w:r>
        <w:t>согласно распоряжению губернатора области от ________________ N ___________</w:t>
      </w:r>
    </w:p>
    <w:p w:rsidR="006B13F8" w:rsidRDefault="006B13F8">
      <w:pPr>
        <w:pStyle w:val="ConsPlusNonformat"/>
        <w:jc w:val="both"/>
      </w:pPr>
      <w:r>
        <w:t>Настоящее свидетельство действительно до __________________________________</w:t>
      </w:r>
    </w:p>
    <w:p w:rsidR="006B13F8" w:rsidRDefault="006B13F8">
      <w:pPr>
        <w:pStyle w:val="ConsPlusNonformat"/>
        <w:jc w:val="both"/>
      </w:pPr>
      <w:r>
        <w:t>Министр 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(подпись)           (расшифровка подписи)</w:t>
      </w:r>
    </w:p>
    <w:p w:rsidR="006B13F8" w:rsidRDefault="006B13F8">
      <w:pPr>
        <w:pStyle w:val="ConsPlusNonformat"/>
        <w:jc w:val="both"/>
      </w:pPr>
      <w:r>
        <w:t>М.П.</w:t>
      </w:r>
    </w:p>
    <w:p w:rsidR="006B13F8" w:rsidRDefault="006B13F8">
      <w:pPr>
        <w:pStyle w:val="ConsPlusNonformat"/>
        <w:jc w:val="both"/>
      </w:pPr>
      <w:r>
        <w:t>------------------------------ линия отреза -------------------------------</w:t>
      </w:r>
    </w:p>
    <w:p w:rsidR="006B13F8" w:rsidRDefault="006B13F8">
      <w:pPr>
        <w:pStyle w:val="ConsPlusNonformat"/>
        <w:jc w:val="both"/>
      </w:pPr>
      <w:r>
        <w:t>Свидетельство N _______________ от ______________________</w:t>
      </w:r>
    </w:p>
    <w:p w:rsidR="006B13F8" w:rsidRDefault="006B13F8">
      <w:pPr>
        <w:pStyle w:val="ConsPlusNonformat"/>
        <w:jc w:val="both"/>
      </w:pPr>
      <w:r>
        <w:t>Ф.И.О._____________________________________________________________________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Паспорт 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(данные паспорта: серия, номер, кем выдан)</w:t>
      </w:r>
    </w:p>
    <w:p w:rsidR="006B13F8" w:rsidRDefault="006B13F8">
      <w:pPr>
        <w:pStyle w:val="ConsPlusNonformat"/>
        <w:jc w:val="both"/>
      </w:pPr>
      <w:r>
        <w:t>Получил: 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(подпись)           (расшифровка подписи)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Ответственное лицо</w:t>
      </w:r>
    </w:p>
    <w:p w:rsidR="006B13F8" w:rsidRDefault="006B13F8">
      <w:pPr>
        <w:pStyle w:val="ConsPlusNonformat"/>
        <w:jc w:val="both"/>
      </w:pPr>
      <w:r>
        <w:t>за выдачу свидетельства 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6B13F8" w:rsidRDefault="006B13F8">
      <w:pPr>
        <w:pStyle w:val="ConsPlusNonformat"/>
        <w:jc w:val="both"/>
      </w:pPr>
      <w:r>
        <w:t>М.П.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5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Title"/>
        <w:jc w:val="center"/>
      </w:pPr>
      <w:bookmarkStart w:id="19" w:name="P375"/>
      <w:bookmarkEnd w:id="19"/>
      <w:r>
        <w:lastRenderedPageBreak/>
        <w:t>Книга учета выданных свидетельств</w:t>
      </w:r>
    </w:p>
    <w:p w:rsidR="006B13F8" w:rsidRDefault="006B13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531"/>
        <w:gridCol w:w="1814"/>
        <w:gridCol w:w="1701"/>
        <w:gridCol w:w="2268"/>
        <w:gridCol w:w="1077"/>
      </w:tblGrid>
      <w:tr w:rsidR="006B13F8">
        <w:tc>
          <w:tcPr>
            <w:tcW w:w="660" w:type="dxa"/>
          </w:tcPr>
          <w:p w:rsidR="006B13F8" w:rsidRDefault="006B13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6B13F8" w:rsidRDefault="006B13F8">
            <w:pPr>
              <w:pStyle w:val="ConsPlusNormal"/>
              <w:jc w:val="center"/>
            </w:pPr>
            <w:r>
              <w:t>Номер свидетельства и дата его выдачи</w:t>
            </w:r>
          </w:p>
        </w:tc>
        <w:tc>
          <w:tcPr>
            <w:tcW w:w="1814" w:type="dxa"/>
          </w:tcPr>
          <w:p w:rsidR="006B13F8" w:rsidRDefault="006B13F8">
            <w:pPr>
              <w:pStyle w:val="ConsPlusNormal"/>
              <w:jc w:val="center"/>
            </w:pPr>
            <w:r>
              <w:t>Реквизиты нормативного акта, в соответствии с которым производится выдача свидетельства</w:t>
            </w:r>
          </w:p>
        </w:tc>
        <w:tc>
          <w:tcPr>
            <w:tcW w:w="1701" w:type="dxa"/>
          </w:tcPr>
          <w:p w:rsidR="006B13F8" w:rsidRDefault="006B13F8">
            <w:pPr>
              <w:pStyle w:val="ConsPlusNormal"/>
              <w:jc w:val="center"/>
            </w:pPr>
            <w:r>
              <w:t>Ф.И.О. владельца свидетельства</w:t>
            </w:r>
          </w:p>
        </w:tc>
        <w:tc>
          <w:tcPr>
            <w:tcW w:w="2268" w:type="dxa"/>
          </w:tcPr>
          <w:p w:rsidR="006B13F8" w:rsidRDefault="006B13F8">
            <w:pPr>
              <w:pStyle w:val="ConsPlusNormal"/>
              <w:jc w:val="center"/>
            </w:pPr>
            <w:r>
              <w:t>Ф.И.О. получателя (в случае получения законным представителем, доверенным лицом необходимо указать реквизиты документа, удостоверяющего полномочия данного лица)</w:t>
            </w:r>
          </w:p>
        </w:tc>
        <w:tc>
          <w:tcPr>
            <w:tcW w:w="1077" w:type="dxa"/>
          </w:tcPr>
          <w:p w:rsidR="006B13F8" w:rsidRDefault="006B13F8">
            <w:pPr>
              <w:pStyle w:val="ConsPlusNormal"/>
              <w:jc w:val="both"/>
            </w:pPr>
            <w:r>
              <w:t>Подпись</w:t>
            </w:r>
          </w:p>
        </w:tc>
      </w:tr>
      <w:tr w:rsidR="006B13F8">
        <w:tc>
          <w:tcPr>
            <w:tcW w:w="660" w:type="dxa"/>
          </w:tcPr>
          <w:p w:rsidR="006B13F8" w:rsidRDefault="006B13F8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B13F8" w:rsidRDefault="006B13F8">
            <w:pPr>
              <w:pStyle w:val="ConsPlusNormal"/>
              <w:jc w:val="both"/>
            </w:pPr>
          </w:p>
        </w:tc>
      </w:tr>
      <w:tr w:rsidR="006B13F8">
        <w:tc>
          <w:tcPr>
            <w:tcW w:w="660" w:type="dxa"/>
          </w:tcPr>
          <w:p w:rsidR="006B13F8" w:rsidRDefault="006B13F8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B13F8" w:rsidRDefault="006B13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B13F8" w:rsidRDefault="006B13F8">
            <w:pPr>
              <w:pStyle w:val="ConsPlusNormal"/>
              <w:jc w:val="both"/>
            </w:pPr>
          </w:p>
        </w:tc>
      </w:tr>
    </w:tbl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6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(министру социальной защиты</w:t>
      </w:r>
    </w:p>
    <w:p w:rsidR="006B13F8" w:rsidRDefault="006B13F8">
      <w:pPr>
        <w:pStyle w:val="ConsPlusNonformat"/>
        <w:jc w:val="both"/>
      </w:pPr>
      <w:r>
        <w:t xml:space="preserve">                                          населения Амурской области)</w:t>
      </w:r>
    </w:p>
    <w:p w:rsidR="006B13F8" w:rsidRDefault="006B13F8">
      <w:pPr>
        <w:pStyle w:val="ConsPlusNonformat"/>
        <w:jc w:val="both"/>
      </w:pPr>
      <w:r>
        <w:t xml:space="preserve">                                     от гражданина 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(Ф.И.О.)</w:t>
      </w:r>
    </w:p>
    <w:p w:rsidR="006B13F8" w:rsidRDefault="006B13F8">
      <w:pPr>
        <w:pStyle w:val="ConsPlusNonformat"/>
        <w:jc w:val="both"/>
      </w:pPr>
      <w:r>
        <w:t xml:space="preserve">                                     проживающего (ей) по адресу: 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bookmarkStart w:id="20" w:name="P411"/>
      <w:bookmarkEnd w:id="20"/>
      <w:r>
        <w:t xml:space="preserve">                                 Заявление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на  выдачу  дубликата  свидетельства  о  предоставлении  социальной выплаты</w:t>
      </w:r>
    </w:p>
    <w:p w:rsidR="006B13F8" w:rsidRDefault="006B13F8">
      <w:pPr>
        <w:pStyle w:val="ConsPlusNonformat"/>
        <w:jc w:val="both"/>
      </w:pPr>
      <w:r>
        <w:t>на улучшение жилищных условий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Прошу выдать мне, 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(Ф.И.О.)</w:t>
      </w:r>
    </w:p>
    <w:p w:rsidR="006B13F8" w:rsidRDefault="006B13F8">
      <w:pPr>
        <w:pStyle w:val="ConsPlusNonformat"/>
        <w:jc w:val="both"/>
      </w:pPr>
      <w:r>
        <w:t>дубликат  свидетельства  о  предоставлении  социальной выплаты на улучшение</w:t>
      </w:r>
    </w:p>
    <w:p w:rsidR="006B13F8" w:rsidRDefault="006B13F8">
      <w:pPr>
        <w:pStyle w:val="ConsPlusNonformat"/>
        <w:jc w:val="both"/>
      </w:pPr>
      <w:r>
        <w:t>жилищных условий в связи __________________________________________________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(указать причину)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"__" _____________ 20   г.                                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ind w:firstLine="540"/>
        <w:jc w:val="both"/>
      </w:pPr>
    </w:p>
    <w:p w:rsidR="006B13F8" w:rsidRDefault="006B13F8">
      <w:pPr>
        <w:pStyle w:val="ConsPlusNormal"/>
        <w:jc w:val="right"/>
        <w:outlineLvl w:val="1"/>
      </w:pPr>
      <w:r>
        <w:t>Приложение N 7</w:t>
      </w:r>
    </w:p>
    <w:p w:rsidR="006B13F8" w:rsidRDefault="006B13F8">
      <w:pPr>
        <w:pStyle w:val="ConsPlusNormal"/>
        <w:jc w:val="right"/>
      </w:pPr>
      <w:r>
        <w:t>к Порядку</w:t>
      </w:r>
    </w:p>
    <w:p w:rsidR="006B13F8" w:rsidRDefault="006B13F8">
      <w:pPr>
        <w:pStyle w:val="ConsPlusNormal"/>
        <w:jc w:val="right"/>
      </w:pP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  <w:r>
        <w:lastRenderedPageBreak/>
        <w:t xml:space="preserve">                                          (министру социальной защиты</w:t>
      </w:r>
    </w:p>
    <w:p w:rsidR="006B13F8" w:rsidRDefault="006B13F8">
      <w:pPr>
        <w:pStyle w:val="ConsPlusNonformat"/>
        <w:jc w:val="both"/>
      </w:pPr>
      <w:r>
        <w:t xml:space="preserve">                                          населения Амурской области)</w:t>
      </w:r>
    </w:p>
    <w:p w:rsidR="006B13F8" w:rsidRDefault="006B13F8">
      <w:pPr>
        <w:pStyle w:val="ConsPlusNonformat"/>
        <w:jc w:val="both"/>
      </w:pPr>
      <w:r>
        <w:t xml:space="preserve">                                     от гражданина 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(Ф.И.О.)</w:t>
      </w:r>
    </w:p>
    <w:p w:rsidR="006B13F8" w:rsidRDefault="006B13F8">
      <w:pPr>
        <w:pStyle w:val="ConsPlusNonformat"/>
        <w:jc w:val="both"/>
      </w:pPr>
      <w:r>
        <w:t xml:space="preserve">                                     проживающего (ей) по адресу: 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bookmarkStart w:id="21" w:name="P443"/>
      <w:bookmarkEnd w:id="21"/>
      <w:r>
        <w:t xml:space="preserve">                                 Заявление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Я, 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(Ф.И.О.)</w:t>
      </w:r>
    </w:p>
    <w:p w:rsidR="006B13F8" w:rsidRDefault="006B13F8">
      <w:pPr>
        <w:pStyle w:val="ConsPlusNonformat"/>
        <w:jc w:val="both"/>
      </w:pPr>
      <w:r>
        <w:t>прошу  перенести  выдачу  мне  свидетельства  о  предоставлении  социальной</w:t>
      </w:r>
    </w:p>
    <w:p w:rsidR="006B13F8" w:rsidRDefault="006B13F8">
      <w:pPr>
        <w:pStyle w:val="ConsPlusNonformat"/>
        <w:jc w:val="both"/>
      </w:pPr>
      <w:r>
        <w:t>выплаты   на  улучшение  жилищных  условий  на  следующий  календарный  год</w:t>
      </w:r>
    </w:p>
    <w:p w:rsidR="006B13F8" w:rsidRDefault="006B13F8">
      <w:pPr>
        <w:pStyle w:val="ConsPlusNonformat"/>
        <w:jc w:val="both"/>
      </w:pPr>
      <w:r>
        <w:t>по причине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  <w:r>
        <w:t>___________________________________________________________________________</w:t>
      </w: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</w:p>
    <w:p w:rsidR="006B13F8" w:rsidRDefault="006B13F8">
      <w:pPr>
        <w:pStyle w:val="ConsPlusNonformat"/>
        <w:jc w:val="both"/>
      </w:pPr>
      <w:r>
        <w:t>"__" _____________ 20__ г.                                _________________</w:t>
      </w:r>
    </w:p>
    <w:p w:rsidR="006B13F8" w:rsidRDefault="006B13F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3F8" w:rsidRDefault="006B13F8">
      <w:pPr>
        <w:pStyle w:val="ConsPlusNormal"/>
      </w:pPr>
    </w:p>
    <w:p w:rsidR="006B13F8" w:rsidRDefault="006B13F8">
      <w:pPr>
        <w:pStyle w:val="ConsPlusNormal"/>
      </w:pPr>
    </w:p>
    <w:p w:rsidR="006B13F8" w:rsidRDefault="006B1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B8" w:rsidRDefault="00B063B8">
      <w:bookmarkStart w:id="22" w:name="_GoBack"/>
      <w:bookmarkEnd w:id="22"/>
    </w:p>
    <w:sectPr w:rsidR="00B063B8" w:rsidSect="0076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3F8"/>
    <w:rsid w:val="000269E9"/>
    <w:rsid w:val="006B13F8"/>
    <w:rsid w:val="008E4581"/>
    <w:rsid w:val="00B0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1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1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5FFC03474765B9DC46950816560FE2016E083FF5AE866680B27839AAD1D00C526BH" TargetMode="External"/><Relationship Id="rId18" Type="http://schemas.openxmlformats.org/officeDocument/2006/relationships/hyperlink" Target="consultantplus://offline/ref=685FFC03474765B9DC46950816560FE2016E083FF8AA876786B27839AAD1D00C2B1729F14489487004237F5867H" TargetMode="External"/><Relationship Id="rId26" Type="http://schemas.openxmlformats.org/officeDocument/2006/relationships/hyperlink" Target="consultantplus://offline/ref=685FFC03474765B9DC468B05003A51E703645F34F9A88E39D9ED2364FDD8DA5B6C5870B3008449745066H" TargetMode="External"/><Relationship Id="rId39" Type="http://schemas.openxmlformats.org/officeDocument/2006/relationships/hyperlink" Target="consultantplus://offline/ref=685FFC03474765B9DC468B05003A51E703645F34F9A88E39D9ED2364FDD8DA5B6C5870B006586DH" TargetMode="External"/><Relationship Id="rId21" Type="http://schemas.openxmlformats.org/officeDocument/2006/relationships/hyperlink" Target="consultantplus://offline/ref=685FFC03474765B9DC46950816560FE2016E083FF7A0866C86B27839AAD1D00C2B1729F14489487004237F5867H" TargetMode="External"/><Relationship Id="rId34" Type="http://schemas.openxmlformats.org/officeDocument/2006/relationships/hyperlink" Target="consultantplus://offline/ref=685FFC03474765B9DC46950816560FE2016E083FF4AD826E8DB27839AAD1D00C2B1729F14489487004237E5860H" TargetMode="External"/><Relationship Id="rId42" Type="http://schemas.openxmlformats.org/officeDocument/2006/relationships/hyperlink" Target="consultantplus://offline/ref=685FFC03474765B9DC468B05003A51E703645F34F9A88E39D9ED2364FDD8DA5B6C5870B300844D745067H" TargetMode="External"/><Relationship Id="rId47" Type="http://schemas.openxmlformats.org/officeDocument/2006/relationships/hyperlink" Target="consultantplus://offline/ref=685FFC03474765B9DC46950816560FE2016E083FF8A0826C83B27839AAD1D00C526BH" TargetMode="External"/><Relationship Id="rId50" Type="http://schemas.openxmlformats.org/officeDocument/2006/relationships/hyperlink" Target="consultantplus://offline/ref=685FFC03474765B9DC46950816560FE2016E083FF5A98D6882B27839AAD1D00C2B1729F14489487004237E5860H" TargetMode="External"/><Relationship Id="rId55" Type="http://schemas.openxmlformats.org/officeDocument/2006/relationships/hyperlink" Target="consultantplus://offline/ref=685FFC03474765B9DC46950816560FE2016E083FF6AE836781B27839AAD1D00C2B1729F1448948700423775866H" TargetMode="External"/><Relationship Id="rId63" Type="http://schemas.openxmlformats.org/officeDocument/2006/relationships/hyperlink" Target="consultantplus://offline/ref=685FFC03474765B9DC46950816560FE2016E083FF8AA876786B27839AAD1D00C2B1729F14489487004237E5863H" TargetMode="External"/><Relationship Id="rId68" Type="http://schemas.openxmlformats.org/officeDocument/2006/relationships/hyperlink" Target="consultantplus://offline/ref=685FFC03474765B9DC46950816560FE2016E083FF4AD826E8DB27839AAD1D00C2B1729F14489487004237D5867H" TargetMode="External"/><Relationship Id="rId76" Type="http://schemas.openxmlformats.org/officeDocument/2006/relationships/hyperlink" Target="consultantplus://offline/ref=685FFC03474765B9DC46950816560FE2016E083FF8AA876786B27839AAD1D00C2B1729F14489487004237D5862H" TargetMode="External"/><Relationship Id="rId84" Type="http://schemas.openxmlformats.org/officeDocument/2006/relationships/hyperlink" Target="consultantplus://offline/ref=685FFC03474765B9DC468B05003A51E7036D5132F6A08E39D9ED2364FDD8DA5B6C5870BB5068H" TargetMode="External"/><Relationship Id="rId89" Type="http://schemas.openxmlformats.org/officeDocument/2006/relationships/hyperlink" Target="consultantplus://offline/ref=685FFC03474765B9DC468B05003A51E70364543AF6AF8E39D9ED2364FDD8DA5B6C5870B3008449715062H" TargetMode="External"/><Relationship Id="rId7" Type="http://schemas.openxmlformats.org/officeDocument/2006/relationships/hyperlink" Target="consultantplus://offline/ref=685FFC03474765B9DC46950816560FE2016E083FF7A0866C86B27839AAD1D00C2B1729F14489487004237F5865H" TargetMode="External"/><Relationship Id="rId71" Type="http://schemas.openxmlformats.org/officeDocument/2006/relationships/hyperlink" Target="consultantplus://offline/ref=685FFC03474765B9DC46950816560FE2016E083FF8AA876786B27839AAD1D00C2B1729F14489487004237E5867H" TargetMode="External"/><Relationship Id="rId92" Type="http://schemas.openxmlformats.org/officeDocument/2006/relationships/hyperlink" Target="consultantplus://offline/ref=685FFC03474765B9DC46950816560FE2016E083FF7A0866C86B27839AAD1D00C2B1729F14489487004237D586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5FFC03474765B9DC46950816560FE2016E083FF5AE846F80B27839AAD1D00C526BH" TargetMode="External"/><Relationship Id="rId29" Type="http://schemas.openxmlformats.org/officeDocument/2006/relationships/hyperlink" Target="consultantplus://offline/ref=685FFC03474765B9DC468B05003A51E703645F34F9A88E39D9ED2364FDD8DA5B6C5870B3008449735060H" TargetMode="External"/><Relationship Id="rId11" Type="http://schemas.openxmlformats.org/officeDocument/2006/relationships/hyperlink" Target="consultantplus://offline/ref=685FFC03474765B9DC46950816560FE2016E083FF7A0866C86B27839AAD1D00C2B1729F14489487004237F5866H" TargetMode="External"/><Relationship Id="rId24" Type="http://schemas.openxmlformats.org/officeDocument/2006/relationships/hyperlink" Target="consultantplus://offline/ref=685FFC03474765B9DC46950816560FE2016E083FF8A0856682B27839AAD1D00C2B1729F14489487004247C5860H" TargetMode="External"/><Relationship Id="rId32" Type="http://schemas.openxmlformats.org/officeDocument/2006/relationships/hyperlink" Target="consultantplus://offline/ref=685FFC03474765B9DC468B05003A51E703645F34F9A88E39D9ED2364FDD8DA5B6C5870B300844D745062H" TargetMode="External"/><Relationship Id="rId37" Type="http://schemas.openxmlformats.org/officeDocument/2006/relationships/hyperlink" Target="consultantplus://offline/ref=685FFC03474765B9DC468B05003A51E703645F34F9A88E39D9ED2364FDD8DA5B6C5870B300844D735061H" TargetMode="External"/><Relationship Id="rId40" Type="http://schemas.openxmlformats.org/officeDocument/2006/relationships/hyperlink" Target="consultantplus://offline/ref=685FFC03474765B9DC46950816560FE2016E083FF8AA876786B27839AAD1D00C2B1729F14489487004237E5860H" TargetMode="External"/><Relationship Id="rId45" Type="http://schemas.openxmlformats.org/officeDocument/2006/relationships/hyperlink" Target="consultantplus://offline/ref=685FFC03474765B9DC46950816560FE2016E083FF7A0866C86B27839AAD1D00C2B1729F14489487004237E5860H" TargetMode="External"/><Relationship Id="rId53" Type="http://schemas.openxmlformats.org/officeDocument/2006/relationships/hyperlink" Target="consultantplus://offline/ref=685FFC03474765B9DC46950816560FE2016E083FF6AA876D86B27839AAD1D00C2B1729F144894870052A785864H" TargetMode="External"/><Relationship Id="rId58" Type="http://schemas.openxmlformats.org/officeDocument/2006/relationships/hyperlink" Target="consultantplus://offline/ref=685FFC03474765B9DC46950816560FE2016E083FF4A9806C80B27839AAD1D00C2B1729F14489487004237F5869H" TargetMode="External"/><Relationship Id="rId66" Type="http://schemas.openxmlformats.org/officeDocument/2006/relationships/hyperlink" Target="consultantplus://offline/ref=685FFC03474765B9DC46950816560FE2016E083FF8A0856682B27839AAD1D00C2B1729F1448948700424775863H" TargetMode="External"/><Relationship Id="rId74" Type="http://schemas.openxmlformats.org/officeDocument/2006/relationships/hyperlink" Target="consultantplus://offline/ref=685FFC03474765B9DC46950816560FE2016E083FF8AA876786B27839AAD1D00C2B1729F14489487004237E5869H" TargetMode="External"/><Relationship Id="rId79" Type="http://schemas.openxmlformats.org/officeDocument/2006/relationships/hyperlink" Target="consultantplus://offline/ref=685FFC03474765B9DC46950816560FE2016E083FF8AA876786B27839AAD1D00C2B1729F14489487004237D5865H" TargetMode="External"/><Relationship Id="rId87" Type="http://schemas.openxmlformats.org/officeDocument/2006/relationships/hyperlink" Target="consultantplus://offline/ref=685FFC03474765B9DC468B05003A51E70364543AF6AF8E39D9ED2364FDD8DA5B6C5870B300844A70506CH" TargetMode="External"/><Relationship Id="rId5" Type="http://schemas.openxmlformats.org/officeDocument/2006/relationships/hyperlink" Target="consultantplus://offline/ref=685FFC03474765B9DC46950816560FE2016E083FF4A9826B82B27839AAD1D00C2B1729F14489487004237F5865H" TargetMode="External"/><Relationship Id="rId61" Type="http://schemas.openxmlformats.org/officeDocument/2006/relationships/hyperlink" Target="consultantplus://offline/ref=685FFC03474765B9DC46950816560FE2016E083FF7A0866C86B27839AAD1D00C2B1729F14489487004237D5863H" TargetMode="External"/><Relationship Id="rId82" Type="http://schemas.openxmlformats.org/officeDocument/2006/relationships/hyperlink" Target="consultantplus://offline/ref=685FFC03474765B9DC46950816560FE2016E083FF8AA876786B27839AAD1D00C2B1729F14489487004237D5866H" TargetMode="External"/><Relationship Id="rId90" Type="http://schemas.openxmlformats.org/officeDocument/2006/relationships/hyperlink" Target="consultantplus://offline/ref=685FFC03474765B9DC46950816560FE2016E083FF8A0866F86B27839AAD1D00C2B1729F1448948700423795862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685FFC03474765B9DC46950816560FE2016E083FF4A9826B82B27839AAD1D00C2B1729F14489487004237F5865H" TargetMode="External"/><Relationship Id="rId14" Type="http://schemas.openxmlformats.org/officeDocument/2006/relationships/hyperlink" Target="consultantplus://offline/ref=685FFC03474765B9DC46950816560FE2016E083FF2AC816981B27839AAD1D00C526BH" TargetMode="External"/><Relationship Id="rId22" Type="http://schemas.openxmlformats.org/officeDocument/2006/relationships/hyperlink" Target="consultantplus://offline/ref=685FFC03474765B9DC46950816560FE2016E083FF8AA876786B27839AAD1D00C2B1729F14489487004237F5868H" TargetMode="External"/><Relationship Id="rId27" Type="http://schemas.openxmlformats.org/officeDocument/2006/relationships/hyperlink" Target="consultantplus://offline/ref=685FFC03474765B9DC468B05003A51E703645F34F9A88E39D9ED2364FDD8DA5B6C5870B3008449745062H" TargetMode="External"/><Relationship Id="rId30" Type="http://schemas.openxmlformats.org/officeDocument/2006/relationships/hyperlink" Target="consultantplus://offline/ref=685FFC03474765B9DC468B05003A51E703645F34F9A88E39D9ED2364FDD8DA5B6C5870B300844D735061H" TargetMode="External"/><Relationship Id="rId35" Type="http://schemas.openxmlformats.org/officeDocument/2006/relationships/hyperlink" Target="consultantplus://offline/ref=685FFC03474765B9DC468B05003A51E703645F34F9A88E39D9ED2364FDD8DA5B6C5870B3008449745066H" TargetMode="External"/><Relationship Id="rId43" Type="http://schemas.openxmlformats.org/officeDocument/2006/relationships/hyperlink" Target="consultantplus://offline/ref=685FFC03474765B9DC468B05003A51E703645F34F9A88E39D9ED2364FDD8DA5B6C5870B006586DH" TargetMode="External"/><Relationship Id="rId48" Type="http://schemas.openxmlformats.org/officeDocument/2006/relationships/hyperlink" Target="consultantplus://offline/ref=685FFC03474765B9DC46950816560FE2016E083FF5A0876783B27839AAD1D00C2B1729F144894870042A7A5867H" TargetMode="External"/><Relationship Id="rId56" Type="http://schemas.openxmlformats.org/officeDocument/2006/relationships/hyperlink" Target="consultantplus://offline/ref=685FFC03474765B9DC46950816560FE2016E083FF6AE836781B27839AAD1D00C2B1729F14489487004237E5860H" TargetMode="External"/><Relationship Id="rId64" Type="http://schemas.openxmlformats.org/officeDocument/2006/relationships/hyperlink" Target="consultantplus://offline/ref=685FFC03474765B9DC46950816560FE2016E083FF8AA876786B27839AAD1D00C2B1729F14489487004237E5865H" TargetMode="External"/><Relationship Id="rId69" Type="http://schemas.openxmlformats.org/officeDocument/2006/relationships/hyperlink" Target="consultantplus://offline/ref=685FFC03474765B9DC46950816560FE2016E083FF4AD826E8DB27839AAD1D00C2B1729F14489487004237D5868H" TargetMode="External"/><Relationship Id="rId77" Type="http://schemas.openxmlformats.org/officeDocument/2006/relationships/hyperlink" Target="consultantplus://offline/ref=685FFC03474765B9DC46950816560FE2016E083FF8AA876786B27839AAD1D00C2B1729F14489487004237D5863H" TargetMode="External"/><Relationship Id="rId8" Type="http://schemas.openxmlformats.org/officeDocument/2006/relationships/hyperlink" Target="consultantplus://offline/ref=685FFC03474765B9DC46950816560FE2016E083FF8AA876786B27839AAD1D00C2B1729F14489487004237F5865H" TargetMode="External"/><Relationship Id="rId51" Type="http://schemas.openxmlformats.org/officeDocument/2006/relationships/hyperlink" Target="consultantplus://offline/ref=685FFC03474765B9DC46950816560FE2016E083FF5A18D668DB27839AAD1D00C2B1729F14489487004277A5863H" TargetMode="External"/><Relationship Id="rId72" Type="http://schemas.openxmlformats.org/officeDocument/2006/relationships/hyperlink" Target="consultantplus://offline/ref=685FFC03474765B9DC468B05003A51E7036D5132F6A08E39D9ED2364FDD8DA5B6C5870B300844A725065H" TargetMode="External"/><Relationship Id="rId80" Type="http://schemas.openxmlformats.org/officeDocument/2006/relationships/hyperlink" Target="consultantplus://offline/ref=685FFC03474765B9DC46950816560FE2016E083FF4A9826B82B27839AAD1D00C2B1729F14489487004237F5869H" TargetMode="External"/><Relationship Id="rId85" Type="http://schemas.openxmlformats.org/officeDocument/2006/relationships/hyperlink" Target="consultantplus://offline/ref=685FFC03474765B9DC46950816560FE2016E083FF8AA876786B27839AAD1D00C2B1729F14489487004237D5868H" TargetMode="External"/><Relationship Id="rId93" Type="http://schemas.openxmlformats.org/officeDocument/2006/relationships/hyperlink" Target="consultantplus://offline/ref=685FFC03474765B9DC46950816560FE2016E083FF8A0856682B27839AAD1D00C526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5FFC03474765B9DC46950816560FE2016E083FF8AA876786B27839AAD1D00C2B1729F14489487004237F5866H" TargetMode="External"/><Relationship Id="rId17" Type="http://schemas.openxmlformats.org/officeDocument/2006/relationships/hyperlink" Target="consultantplus://offline/ref=685FFC03474765B9DC46950816560FE2016E083FF4AD826E8DB27839AAD1D00C2B1729F14489487004237F5866H" TargetMode="External"/><Relationship Id="rId25" Type="http://schemas.openxmlformats.org/officeDocument/2006/relationships/hyperlink" Target="consultantplus://offline/ref=685FFC03474765B9DC46950816560FE2016E083FF7A0866C86B27839AAD1D00C2B1729F14489487004237F5868H" TargetMode="External"/><Relationship Id="rId33" Type="http://schemas.openxmlformats.org/officeDocument/2006/relationships/hyperlink" Target="consultantplus://offline/ref=685FFC03474765B9DC46950816560FE2016E083FF4AD826E8DB27839AAD1D00C2B1729F14489487004237F5868H" TargetMode="External"/><Relationship Id="rId38" Type="http://schemas.openxmlformats.org/officeDocument/2006/relationships/hyperlink" Target="consultantplus://offline/ref=685FFC03474765B9DC468B05003A51E703645F34F9A88E39D9ED2364FDD8DA5B6C5870B300844D745067H" TargetMode="External"/><Relationship Id="rId46" Type="http://schemas.openxmlformats.org/officeDocument/2006/relationships/hyperlink" Target="consultantplus://offline/ref=685FFC03474765B9DC46950816560FE2016E083FF8A0826B83B27839AAD1D00C2B1729F1448948700423765861H" TargetMode="External"/><Relationship Id="rId59" Type="http://schemas.openxmlformats.org/officeDocument/2006/relationships/hyperlink" Target="consultantplus://offline/ref=685FFC03474765B9DC46950816560FE2016E083FF6AE836781B27839AAD1D00C2B1729F144894870042B795861H" TargetMode="External"/><Relationship Id="rId67" Type="http://schemas.openxmlformats.org/officeDocument/2006/relationships/hyperlink" Target="consultantplus://offline/ref=685FFC03474765B9DC46950816560FE2016E083FF7A0866C86B27839AAD1D00C2B1729F14489487004237D5865H" TargetMode="External"/><Relationship Id="rId20" Type="http://schemas.openxmlformats.org/officeDocument/2006/relationships/hyperlink" Target="consultantplus://offline/ref=685FFC03474765B9DC46950816560FE2016E083FF4AD826E8DB27839AAD1D00C2B1729F14489487004237F5867H" TargetMode="External"/><Relationship Id="rId41" Type="http://schemas.openxmlformats.org/officeDocument/2006/relationships/hyperlink" Target="consultantplus://offline/ref=685FFC03474765B9DC468B05003A51E703645F34F9A88E39D9ED2364FDD8DA5B6C5870B300844D735061H" TargetMode="External"/><Relationship Id="rId54" Type="http://schemas.openxmlformats.org/officeDocument/2006/relationships/hyperlink" Target="consultantplus://offline/ref=685FFC03474765B9DC46950816560FE2016E083FF7A0866C86B27839AAD1D00C2B1729F14489487004237D5862H" TargetMode="External"/><Relationship Id="rId62" Type="http://schemas.openxmlformats.org/officeDocument/2006/relationships/hyperlink" Target="consultantplus://offline/ref=685FFC03474765B9DC46950816560FE2016E083FF4AE866981B27839AAD1D00C2B1729F14489487004237E5861H" TargetMode="External"/><Relationship Id="rId70" Type="http://schemas.openxmlformats.org/officeDocument/2006/relationships/hyperlink" Target="consultantplus://offline/ref=685FFC03474765B9DC46950816560FE2016E083FF7A0866C86B27839AAD1D00C2B1729F14489487004237D5867H" TargetMode="External"/><Relationship Id="rId75" Type="http://schemas.openxmlformats.org/officeDocument/2006/relationships/hyperlink" Target="consultantplus://offline/ref=685FFC03474765B9DC46950816560FE2016E083FF4A9826B82B27839AAD1D00C2B1729F14489487004237F5868H" TargetMode="External"/><Relationship Id="rId83" Type="http://schemas.openxmlformats.org/officeDocument/2006/relationships/hyperlink" Target="consultantplus://offline/ref=685FFC03474765B9DC468B05003A51E7036D5132F6A08E39D9ED2364FDD8DA5B6C5870B300844A725065H" TargetMode="External"/><Relationship Id="rId88" Type="http://schemas.openxmlformats.org/officeDocument/2006/relationships/hyperlink" Target="consultantplus://offline/ref=685FFC03474765B9DC468B05003A51E703645F36F2AB8E39D9ED2364FD5D68H" TargetMode="External"/><Relationship Id="rId91" Type="http://schemas.openxmlformats.org/officeDocument/2006/relationships/hyperlink" Target="consultantplus://offline/ref=685FFC03474765B9DC46950816560FE2016E083FF8A0826B83B27839AAD1D00C2B1729F1448948700423765861H" TargetMode="External"/><Relationship Id="rId9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FFC03474765B9DC46950816560FE2016E083FF4AD826E8DB27839AAD1D00C2B1729F14489487004237F5865H" TargetMode="External"/><Relationship Id="rId15" Type="http://schemas.openxmlformats.org/officeDocument/2006/relationships/hyperlink" Target="consultantplus://offline/ref=685FFC03474765B9DC46950816560FE2016E083FF2A1836F81B27839AAD1D00C526BH" TargetMode="External"/><Relationship Id="rId23" Type="http://schemas.openxmlformats.org/officeDocument/2006/relationships/hyperlink" Target="consultantplus://offline/ref=685FFC03474765B9DC46950816560FE2016E083FF8A0866F86B27839AAD1D00C2B1729F1448948700423795862H" TargetMode="External"/><Relationship Id="rId28" Type="http://schemas.openxmlformats.org/officeDocument/2006/relationships/hyperlink" Target="consultantplus://offline/ref=685FFC03474765B9DC468B05003A51E703645F34F9A88E39D9ED2364FDD8DA5B6C5870B300844A795062H" TargetMode="External"/><Relationship Id="rId36" Type="http://schemas.openxmlformats.org/officeDocument/2006/relationships/hyperlink" Target="consultantplus://offline/ref=685FFC03474765B9DC468B05003A51E703645F34F9A88E39D9ED2364FDD8DA5B6C5870B3008449745062H" TargetMode="External"/><Relationship Id="rId49" Type="http://schemas.openxmlformats.org/officeDocument/2006/relationships/hyperlink" Target="consultantplus://offline/ref=685FFC03474765B9DC46950816560FE2016E083FF5A18D6C87B27839AAD1D00C2B1729F14489487004267A5860H" TargetMode="External"/><Relationship Id="rId57" Type="http://schemas.openxmlformats.org/officeDocument/2006/relationships/hyperlink" Target="consultantplus://offline/ref=685FFC03474765B9DC46950816560FE2016E083FF4A18C6E86B27839AAD1D00C2B1729F144894870042A785869H" TargetMode="External"/><Relationship Id="rId10" Type="http://schemas.openxmlformats.org/officeDocument/2006/relationships/hyperlink" Target="consultantplus://offline/ref=685FFC03474765B9DC46950816560FE2016E083FF8A0856682B27839AAD1D00C526BH" TargetMode="External"/><Relationship Id="rId31" Type="http://schemas.openxmlformats.org/officeDocument/2006/relationships/hyperlink" Target="consultantplus://offline/ref=685FFC03474765B9DC468B05003A51E703645F34F9A88E39D9ED2364FDD8DA5B6C5870B300844D745067H" TargetMode="External"/><Relationship Id="rId44" Type="http://schemas.openxmlformats.org/officeDocument/2006/relationships/hyperlink" Target="consultantplus://offline/ref=685FFC03474765B9DC46950816560FE2016E083FF8AA876786B27839AAD1D00C2B1729F14489487004237E5861H" TargetMode="External"/><Relationship Id="rId52" Type="http://schemas.openxmlformats.org/officeDocument/2006/relationships/hyperlink" Target="consultantplus://offline/ref=685FFC03474765B9DC46950816560FE2016E083FF4AD8D6E86B27839AAD1D00C2B1729F14489487004237E5860H" TargetMode="External"/><Relationship Id="rId60" Type="http://schemas.openxmlformats.org/officeDocument/2006/relationships/hyperlink" Target="consultantplus://offline/ref=685FFC03474765B9DC46950816560FE2016E083FF6AA876D86B27839AAD1D00C2B1729F14489487005247B5861H" TargetMode="External"/><Relationship Id="rId65" Type="http://schemas.openxmlformats.org/officeDocument/2006/relationships/hyperlink" Target="consultantplus://offline/ref=685FFC03474765B9DC46950816560FE2016E083FF4AD826E8DB27839AAD1D00C2B1729F14489487004237D5862H" TargetMode="External"/><Relationship Id="rId73" Type="http://schemas.openxmlformats.org/officeDocument/2006/relationships/hyperlink" Target="consultantplus://offline/ref=685FFC03474765B9DC468B05003A51E7036D5132F6A08E39D9ED2364FDD8DA5B6C5870BB5068H" TargetMode="External"/><Relationship Id="rId78" Type="http://schemas.openxmlformats.org/officeDocument/2006/relationships/hyperlink" Target="consultantplus://offline/ref=685FFC03474765B9DC46950816560FE2016E083FF8AA876786B27839AAD1D00C2B1729F14489487004237D5864H" TargetMode="External"/><Relationship Id="rId81" Type="http://schemas.openxmlformats.org/officeDocument/2006/relationships/hyperlink" Target="consultantplus://offline/ref=685FFC03474765B9DC46950816560FE2016E083FF4A9826B82B27839AAD1D00C2B1729F14489487004237E5861H" TargetMode="External"/><Relationship Id="rId86" Type="http://schemas.openxmlformats.org/officeDocument/2006/relationships/hyperlink" Target="consultantplus://offline/ref=685FFC03474765B9DC468B05003A51E703645F36F2AB8E39D9ED2364FD5D68H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5FFC03474765B9DC46950816560FE2016E083FF8A0866F86B27839AAD1D00C2B1729F144894870042379586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9000</Words>
  <Characters>51302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Гайдаш</dc:creator>
  <cp:lastModifiedBy>Пользователь</cp:lastModifiedBy>
  <cp:revision>2</cp:revision>
  <dcterms:created xsi:type="dcterms:W3CDTF">2022-05-05T13:16:00Z</dcterms:created>
  <dcterms:modified xsi:type="dcterms:W3CDTF">2022-05-05T13:16:00Z</dcterms:modified>
</cp:coreProperties>
</file>